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521C" w14:textId="77777777" w:rsidR="001F0D54" w:rsidRDefault="001F0D54" w:rsidP="00946EAB">
      <w:pPr>
        <w:jc w:val="center"/>
        <w:rPr>
          <w:b/>
        </w:rPr>
      </w:pPr>
      <w:bookmarkStart w:id="0" w:name="_GoBack"/>
      <w:bookmarkEnd w:id="0"/>
      <w:commentRangeStart w:id="1"/>
      <w:r>
        <w:rPr>
          <w:b/>
        </w:rPr>
        <w:t>Human Research Education Requirements</w:t>
      </w:r>
      <w:commentRangeEnd w:id="1"/>
      <w:r w:rsidR="00993D1E">
        <w:rPr>
          <w:rStyle w:val="CommentReference"/>
        </w:rPr>
        <w:commentReference w:id="1"/>
      </w:r>
    </w:p>
    <w:p w14:paraId="68F4BE7B" w14:textId="77777777" w:rsidR="001F0D54" w:rsidRDefault="001F0D54" w:rsidP="00946EAB">
      <w:pPr>
        <w:jc w:val="center"/>
        <w:rPr>
          <w:b/>
        </w:rPr>
      </w:pPr>
    </w:p>
    <w:p w14:paraId="103C6B60" w14:textId="77777777" w:rsidR="003C5FE9" w:rsidRPr="007544C9" w:rsidRDefault="00595F1E" w:rsidP="00946EAB">
      <w:pPr>
        <w:jc w:val="center"/>
        <w:rPr>
          <w:b/>
        </w:rPr>
      </w:pPr>
      <w:r>
        <w:rPr>
          <w:b/>
        </w:rPr>
        <w:t xml:space="preserve">Research </w:t>
      </w:r>
      <w:r w:rsidR="001F0D54">
        <w:rPr>
          <w:b/>
        </w:rPr>
        <w:t>Education</w:t>
      </w:r>
      <w:r w:rsidR="00946EAB" w:rsidRPr="007544C9">
        <w:rPr>
          <w:b/>
        </w:rPr>
        <w:t xml:space="preserve"> for Research Staff Engaged in </w:t>
      </w:r>
      <w:r w:rsidR="00946EAB" w:rsidRPr="007544C9">
        <w:rPr>
          <w:b/>
          <w:u w:val="single"/>
        </w:rPr>
        <w:t xml:space="preserve">Human </w:t>
      </w:r>
      <w:r w:rsidR="00F5246F" w:rsidRPr="007544C9">
        <w:rPr>
          <w:b/>
          <w:u w:val="single"/>
        </w:rPr>
        <w:t>Subjects</w:t>
      </w:r>
      <w:r w:rsidR="00F5246F" w:rsidRPr="007544C9">
        <w:rPr>
          <w:b/>
        </w:rPr>
        <w:t xml:space="preserve"> </w:t>
      </w:r>
      <w:r w:rsidR="00946EAB" w:rsidRPr="007544C9">
        <w:rPr>
          <w:b/>
        </w:rPr>
        <w:t xml:space="preserve">Research Projects at the </w:t>
      </w:r>
      <w:r w:rsidR="001F0D54">
        <w:rPr>
          <w:b/>
        </w:rPr>
        <w:t>[INSERT FACILITY INITIALS HERE]</w:t>
      </w:r>
    </w:p>
    <w:p w14:paraId="78EFEA8F" w14:textId="77777777" w:rsidR="00E16778" w:rsidRPr="007544C9" w:rsidRDefault="00E16778" w:rsidP="00E16778">
      <w:pPr>
        <w:pStyle w:val="ListParagraph"/>
        <w:numPr>
          <w:ilvl w:val="0"/>
          <w:numId w:val="15"/>
        </w:numPr>
        <w:ind w:left="360"/>
        <w:rPr>
          <w:spacing w:val="4"/>
        </w:rPr>
      </w:pPr>
      <w:r w:rsidRPr="007544C9">
        <w:rPr>
          <w:b/>
          <w:spacing w:val="4"/>
        </w:rPr>
        <w:t>Objectives</w:t>
      </w:r>
      <w:r w:rsidR="00700BBC" w:rsidRPr="007544C9">
        <w:rPr>
          <w:b/>
          <w:spacing w:val="4"/>
        </w:rPr>
        <w:t>:</w:t>
      </w:r>
      <w:r w:rsidR="00700BBC" w:rsidRPr="007544C9">
        <w:rPr>
          <w:spacing w:val="4"/>
        </w:rPr>
        <w:t xml:space="preserve"> </w:t>
      </w:r>
    </w:p>
    <w:p w14:paraId="270661FE" w14:textId="77777777" w:rsidR="00946EAB" w:rsidRPr="007544C9" w:rsidRDefault="00E16778" w:rsidP="00E16778">
      <w:pPr>
        <w:pStyle w:val="ListParagraph"/>
        <w:numPr>
          <w:ilvl w:val="0"/>
          <w:numId w:val="13"/>
        </w:numPr>
        <w:ind w:left="360"/>
      </w:pPr>
      <w:r w:rsidRPr="007544C9">
        <w:rPr>
          <w:spacing w:val="-4"/>
        </w:rPr>
        <w:t>T</w:t>
      </w:r>
      <w:r w:rsidR="00700BBC" w:rsidRPr="007544C9">
        <w:rPr>
          <w:spacing w:val="-4"/>
        </w:rPr>
        <w:t xml:space="preserve">o ensure that all persons within the VHA research program are qualified and meet all VA </w:t>
      </w:r>
      <w:r w:rsidR="00595F1E">
        <w:rPr>
          <w:spacing w:val="-4"/>
        </w:rPr>
        <w:t xml:space="preserve">research </w:t>
      </w:r>
      <w:r w:rsidR="001F0D54">
        <w:rPr>
          <w:spacing w:val="-4"/>
        </w:rPr>
        <w:t xml:space="preserve">educational </w:t>
      </w:r>
      <w:r w:rsidR="00700BBC" w:rsidRPr="007544C9">
        <w:rPr>
          <w:spacing w:val="-4"/>
        </w:rPr>
        <w:t>requirements.</w:t>
      </w:r>
    </w:p>
    <w:p w14:paraId="3AEA126F" w14:textId="77777777" w:rsidR="00E16778" w:rsidRDefault="00E16778" w:rsidP="00E16778">
      <w:pPr>
        <w:pStyle w:val="ListParagraph"/>
        <w:numPr>
          <w:ilvl w:val="0"/>
          <w:numId w:val="13"/>
        </w:numPr>
        <w:ind w:left="360"/>
      </w:pPr>
      <w:r w:rsidRPr="007544C9">
        <w:t>To detail the duties and responsibilities, through the completion of a research Scope of Practice (S</w:t>
      </w:r>
      <w:r w:rsidR="001F0D54">
        <w:t>c</w:t>
      </w:r>
      <w:r w:rsidRPr="007544C9">
        <w:t xml:space="preserve">OP), of personnel who have direct or indirect contact with patients and who have access to Protected Health Information (PHI).  </w:t>
      </w:r>
    </w:p>
    <w:p w14:paraId="40D1F8E7" w14:textId="77777777" w:rsidR="00E16778" w:rsidRDefault="00595F1E" w:rsidP="00595F1E">
      <w:pPr>
        <w:pStyle w:val="ListParagraph"/>
        <w:numPr>
          <w:ilvl w:val="0"/>
          <w:numId w:val="13"/>
        </w:numPr>
        <w:ind w:left="360"/>
      </w:pPr>
      <w:r>
        <w:t xml:space="preserve">This </w:t>
      </w:r>
      <w:r w:rsidRPr="00595F1E">
        <w:t xml:space="preserve">process </w:t>
      </w:r>
      <w:r w:rsidR="001F0D54">
        <w:t xml:space="preserve">supplements </w:t>
      </w:r>
      <w:r w:rsidRPr="00595F1E">
        <w:t xml:space="preserve">the current medical center credentialing process for physicians, residents, nurses and other clinical staff.  </w:t>
      </w:r>
    </w:p>
    <w:p w14:paraId="524681D2" w14:textId="77777777" w:rsidR="00595F1E" w:rsidRPr="007544C9" w:rsidRDefault="00595F1E" w:rsidP="00595F1E">
      <w:pPr>
        <w:pStyle w:val="ListParagraph"/>
        <w:ind w:left="360"/>
      </w:pPr>
    </w:p>
    <w:p w14:paraId="75EF2F33" w14:textId="77777777" w:rsidR="00B67BF9" w:rsidRPr="007544C9" w:rsidRDefault="00B67BF9" w:rsidP="00E16778">
      <w:pPr>
        <w:pStyle w:val="ListParagraph"/>
        <w:numPr>
          <w:ilvl w:val="0"/>
          <w:numId w:val="15"/>
        </w:numPr>
        <w:ind w:left="360"/>
        <w:rPr>
          <w:b/>
        </w:rPr>
      </w:pPr>
      <w:r w:rsidRPr="007544C9">
        <w:rPr>
          <w:b/>
        </w:rPr>
        <w:t xml:space="preserve">Types of Personnel Engaged in </w:t>
      </w:r>
      <w:r w:rsidR="00A228C3">
        <w:rPr>
          <w:b/>
        </w:rPr>
        <w:t xml:space="preserve">Human Subjects </w:t>
      </w:r>
      <w:r w:rsidRPr="007544C9">
        <w:rPr>
          <w:b/>
        </w:rPr>
        <w:t>Research:</w:t>
      </w:r>
    </w:p>
    <w:p w14:paraId="73F2B687" w14:textId="77777777" w:rsidR="00B67BF9" w:rsidRPr="007544C9" w:rsidRDefault="00B67BF9" w:rsidP="00E16778">
      <w:pPr>
        <w:pStyle w:val="ListParagraph"/>
        <w:numPr>
          <w:ilvl w:val="0"/>
          <w:numId w:val="14"/>
        </w:numPr>
        <w:ind w:left="360"/>
        <w:rPr>
          <w:rFonts w:cstheme="minorHAnsi"/>
        </w:rPr>
      </w:pPr>
      <w:r w:rsidRPr="007544C9">
        <w:t xml:space="preserve">Principal </w:t>
      </w:r>
      <w:r w:rsidRPr="007544C9">
        <w:rPr>
          <w:rFonts w:cstheme="minorHAnsi"/>
        </w:rPr>
        <w:t>Investigator: Responsible for all aspects of the</w:t>
      </w:r>
      <w:r w:rsidR="00324638" w:rsidRPr="007544C9">
        <w:rPr>
          <w:rFonts w:cstheme="minorHAnsi"/>
        </w:rPr>
        <w:t xml:space="preserve"> research project</w:t>
      </w:r>
      <w:r w:rsidRPr="007544C9">
        <w:rPr>
          <w:rFonts w:cstheme="minorHAnsi"/>
        </w:rPr>
        <w:t xml:space="preserve">.  </w:t>
      </w:r>
    </w:p>
    <w:p w14:paraId="415154C0" w14:textId="77777777" w:rsidR="00B67BF9" w:rsidRPr="007544C9" w:rsidRDefault="00B67BF9" w:rsidP="00E16778">
      <w:pPr>
        <w:pStyle w:val="ListParagraph"/>
        <w:numPr>
          <w:ilvl w:val="0"/>
          <w:numId w:val="14"/>
        </w:numPr>
        <w:ind w:left="360"/>
        <w:rPr>
          <w:rFonts w:cstheme="minorHAnsi"/>
        </w:rPr>
      </w:pPr>
      <w:r w:rsidRPr="007544C9">
        <w:rPr>
          <w:rFonts w:cstheme="minorHAnsi"/>
        </w:rPr>
        <w:t>Personnel with direct contact: Employees who perform procedures, interviews, telephone calls to research subjects, or clinical interventions with patients during the conduct of a research project</w:t>
      </w:r>
      <w:r w:rsidR="00D358A4" w:rsidRPr="007544C9">
        <w:rPr>
          <w:rFonts w:cstheme="minorHAnsi"/>
        </w:rPr>
        <w:t>.</w:t>
      </w:r>
    </w:p>
    <w:p w14:paraId="682D1F64" w14:textId="77777777" w:rsidR="00D743FF" w:rsidRPr="007544C9" w:rsidRDefault="00B67BF9" w:rsidP="00D743FF">
      <w:pPr>
        <w:pStyle w:val="ListParagraph"/>
        <w:numPr>
          <w:ilvl w:val="0"/>
          <w:numId w:val="14"/>
        </w:numPr>
        <w:ind w:left="360"/>
        <w:rPr>
          <w:rFonts w:cstheme="minorHAnsi"/>
        </w:rPr>
      </w:pPr>
      <w:r w:rsidRPr="007544C9">
        <w:rPr>
          <w:rFonts w:cstheme="minorHAnsi"/>
        </w:rPr>
        <w:t>Personnel with indirect contact: Employees, who do not interact directly with patients, but manage and/or collect study data and PHI</w:t>
      </w:r>
      <w:r w:rsidR="00D92FFF" w:rsidRPr="007544C9">
        <w:rPr>
          <w:rFonts w:cstheme="minorHAnsi"/>
        </w:rPr>
        <w:t xml:space="preserve"> (i.e. retrospective chart review)</w:t>
      </w:r>
      <w:r w:rsidRPr="007544C9">
        <w:rPr>
          <w:rFonts w:cstheme="minorHAnsi"/>
        </w:rPr>
        <w:t xml:space="preserve">, or handle </w:t>
      </w:r>
      <w:r w:rsidR="000F2382" w:rsidRPr="007544C9">
        <w:rPr>
          <w:rFonts w:cstheme="minorHAnsi"/>
        </w:rPr>
        <w:t>previously</w:t>
      </w:r>
      <w:r w:rsidR="00D358A4" w:rsidRPr="007544C9">
        <w:rPr>
          <w:rFonts w:cstheme="minorHAnsi"/>
        </w:rPr>
        <w:t xml:space="preserve"> collected</w:t>
      </w:r>
      <w:r w:rsidR="000F2382" w:rsidRPr="007544C9">
        <w:rPr>
          <w:rFonts w:cstheme="minorHAnsi"/>
        </w:rPr>
        <w:t xml:space="preserve"> </w:t>
      </w:r>
      <w:r w:rsidRPr="007544C9">
        <w:rPr>
          <w:rFonts w:cstheme="minorHAnsi"/>
        </w:rPr>
        <w:t>human specimens, for research purposes</w:t>
      </w:r>
      <w:r w:rsidR="00D358A4" w:rsidRPr="007544C9">
        <w:rPr>
          <w:rFonts w:cstheme="minorHAnsi"/>
        </w:rPr>
        <w:t>.</w:t>
      </w:r>
    </w:p>
    <w:p w14:paraId="261A30C5" w14:textId="77777777" w:rsidR="008D7591" w:rsidRPr="007544C9" w:rsidRDefault="00537748" w:rsidP="008D7591">
      <w:pPr>
        <w:contextualSpacing/>
        <w:rPr>
          <w:b/>
        </w:rPr>
      </w:pPr>
      <w:r w:rsidRPr="007544C9">
        <w:rPr>
          <w:b/>
        </w:rPr>
        <w:t>3. Responsibilities</w:t>
      </w:r>
      <w:r w:rsidR="008D7591" w:rsidRPr="007544C9">
        <w:rPr>
          <w:b/>
        </w:rPr>
        <w:t xml:space="preserve">:  </w:t>
      </w:r>
    </w:p>
    <w:p w14:paraId="55CDCF8E" w14:textId="77777777" w:rsidR="00537748" w:rsidRPr="007544C9" w:rsidRDefault="00264D25" w:rsidP="00537748">
      <w:pPr>
        <w:pStyle w:val="ListParagraph"/>
        <w:numPr>
          <w:ilvl w:val="0"/>
          <w:numId w:val="17"/>
        </w:numPr>
        <w:rPr>
          <w:u w:val="single"/>
        </w:rPr>
      </w:pPr>
      <w:r>
        <w:rPr>
          <w:u w:val="single"/>
        </w:rPr>
        <w:t>VA research</w:t>
      </w:r>
      <w:r w:rsidR="001F0D54">
        <w:rPr>
          <w:u w:val="single"/>
        </w:rPr>
        <w:t xml:space="preserve"> education</w:t>
      </w:r>
      <w:r w:rsidR="00537748" w:rsidRPr="007544C9">
        <w:rPr>
          <w:u w:val="single"/>
        </w:rPr>
        <w:t xml:space="preserve"> must occur prior to beginning any research duties and/or contact with patients.</w:t>
      </w:r>
    </w:p>
    <w:p w14:paraId="53A05A32" w14:textId="77777777" w:rsidR="008D7591" w:rsidRPr="007544C9" w:rsidRDefault="008D7591" w:rsidP="00537748">
      <w:pPr>
        <w:pStyle w:val="ListParagraph"/>
        <w:numPr>
          <w:ilvl w:val="0"/>
          <w:numId w:val="17"/>
        </w:numPr>
      </w:pPr>
      <w:r w:rsidRPr="007544C9">
        <w:t>Principal Investigators (PI) and other</w:t>
      </w:r>
      <w:r w:rsidRPr="007544C9">
        <w:rPr>
          <w:rFonts w:cstheme="minorHAnsi"/>
          <w:spacing w:val="-3"/>
        </w:rPr>
        <w:t xml:space="preserve"> research personnel, who are part of a research team </w:t>
      </w:r>
      <w:r w:rsidRPr="007544C9">
        <w:rPr>
          <w:rFonts w:cstheme="minorHAnsi"/>
        </w:rPr>
        <w:t xml:space="preserve">engaged </w:t>
      </w:r>
      <w:r w:rsidR="001F0D54">
        <w:rPr>
          <w:rFonts w:cstheme="minorHAnsi"/>
        </w:rPr>
        <w:t>in the conduct of research involving</w:t>
      </w:r>
      <w:r w:rsidRPr="007544C9">
        <w:rPr>
          <w:rFonts w:cstheme="minorHAnsi"/>
        </w:rPr>
        <w:t xml:space="preserve"> human subjects, must be </w:t>
      </w:r>
      <w:r w:rsidR="001F0D54">
        <w:rPr>
          <w:rFonts w:cstheme="minorHAnsi"/>
        </w:rPr>
        <w:t>authorized</w:t>
      </w:r>
      <w:r w:rsidRPr="007544C9">
        <w:rPr>
          <w:rFonts w:cstheme="minorHAnsi"/>
        </w:rPr>
        <w:t xml:space="preserve"> by </w:t>
      </w:r>
      <w:r w:rsidR="001F0D54">
        <w:rPr>
          <w:rFonts w:cstheme="minorHAnsi"/>
        </w:rPr>
        <w:t>[INSERT FACILITY INITIALS HERE]</w:t>
      </w:r>
      <w:r w:rsidRPr="007544C9">
        <w:rPr>
          <w:rFonts w:cstheme="minorHAnsi"/>
        </w:rPr>
        <w:t xml:space="preserve"> Research Service. This applies to all personnel regardless of the source of compensation (</w:t>
      </w:r>
      <w:r w:rsidR="001F0D54">
        <w:rPr>
          <w:rFonts w:cstheme="minorHAnsi"/>
        </w:rPr>
        <w:t>affiliate</w:t>
      </w:r>
      <w:r w:rsidRPr="007544C9">
        <w:rPr>
          <w:rFonts w:cstheme="minorHAnsi"/>
        </w:rPr>
        <w:t xml:space="preserve">, VA, </w:t>
      </w:r>
      <w:r w:rsidR="001F0D54">
        <w:rPr>
          <w:rFonts w:cstheme="minorHAnsi"/>
        </w:rPr>
        <w:t>non profit,</w:t>
      </w:r>
      <w:r w:rsidRPr="007544C9">
        <w:rPr>
          <w:rFonts w:cstheme="minorHAnsi"/>
        </w:rPr>
        <w:t xml:space="preserve"> or other entity) or type of appointment (VA paid or Without Compensation).  </w:t>
      </w:r>
    </w:p>
    <w:p w14:paraId="49B10150" w14:textId="77777777" w:rsidR="008D7591" w:rsidRPr="007544C9" w:rsidRDefault="008D7591" w:rsidP="00537748">
      <w:pPr>
        <w:pStyle w:val="ListParagraph"/>
        <w:numPr>
          <w:ilvl w:val="0"/>
          <w:numId w:val="17"/>
        </w:numPr>
      </w:pPr>
      <w:r w:rsidRPr="007544C9">
        <w:rPr>
          <w:rFonts w:cstheme="minorHAnsi"/>
        </w:rPr>
        <w:t xml:space="preserve">The PI must </w:t>
      </w:r>
      <w:r w:rsidRPr="007544C9">
        <w:rPr>
          <w:rFonts w:cstheme="minorHAnsi"/>
          <w:spacing w:val="-3"/>
        </w:rPr>
        <w:t xml:space="preserve">complete a Research </w:t>
      </w:r>
      <w:r w:rsidR="001F0D54">
        <w:rPr>
          <w:rFonts w:cstheme="minorHAnsi"/>
          <w:spacing w:val="-3"/>
        </w:rPr>
        <w:t>ScOP</w:t>
      </w:r>
      <w:r w:rsidRPr="007544C9">
        <w:rPr>
          <w:rFonts w:cstheme="minorHAnsi"/>
          <w:spacing w:val="-3"/>
        </w:rPr>
        <w:t xml:space="preserve"> outlining the specific research-related duties that will be delegated to researc</w:t>
      </w:r>
      <w:r w:rsidR="004B794D">
        <w:rPr>
          <w:rFonts w:cstheme="minorHAnsi"/>
          <w:spacing w:val="-3"/>
        </w:rPr>
        <w:t>h personnel.   The PI and all Co</w:t>
      </w:r>
      <w:r w:rsidRPr="007544C9">
        <w:rPr>
          <w:rFonts w:cstheme="minorHAnsi"/>
          <w:spacing w:val="-3"/>
        </w:rPr>
        <w:t>-Investigators are also required to complete a S</w:t>
      </w:r>
      <w:r w:rsidR="001F0D54">
        <w:rPr>
          <w:rFonts w:cstheme="minorHAnsi"/>
          <w:spacing w:val="-3"/>
        </w:rPr>
        <w:t>c</w:t>
      </w:r>
      <w:r w:rsidRPr="007544C9">
        <w:rPr>
          <w:rFonts w:cstheme="minorHAnsi"/>
          <w:spacing w:val="-3"/>
        </w:rPr>
        <w:t>OP.</w:t>
      </w:r>
    </w:p>
    <w:p w14:paraId="268C290A" w14:textId="77777777" w:rsidR="00B67BF9" w:rsidRPr="007544C9" w:rsidRDefault="00537748" w:rsidP="00B67BF9">
      <w:pPr>
        <w:rPr>
          <w:rFonts w:cstheme="minorHAnsi"/>
          <w:color w:val="000000"/>
        </w:rPr>
      </w:pPr>
      <w:r w:rsidRPr="007544C9">
        <w:rPr>
          <w:rFonts w:cstheme="minorHAnsi"/>
          <w:b/>
        </w:rPr>
        <w:t xml:space="preserve">4. </w:t>
      </w:r>
      <w:r w:rsidR="00B67BF9" w:rsidRPr="007544C9">
        <w:rPr>
          <w:rFonts w:cstheme="minorHAnsi"/>
          <w:b/>
        </w:rPr>
        <w:t>The Research Scope of Practice (S</w:t>
      </w:r>
      <w:r w:rsidR="001F0D54">
        <w:rPr>
          <w:rFonts w:cstheme="minorHAnsi"/>
          <w:b/>
        </w:rPr>
        <w:t>c</w:t>
      </w:r>
      <w:r w:rsidR="00B67BF9" w:rsidRPr="007544C9">
        <w:rPr>
          <w:rFonts w:cstheme="minorHAnsi"/>
          <w:b/>
        </w:rPr>
        <w:t xml:space="preserve">OP): </w:t>
      </w:r>
      <w:r w:rsidR="00B67BF9" w:rsidRPr="007544C9">
        <w:rPr>
          <w:rFonts w:cstheme="minorHAnsi"/>
        </w:rPr>
        <w:t xml:space="preserve">The </w:t>
      </w:r>
      <w:r w:rsidR="00B67BF9" w:rsidRPr="007544C9">
        <w:rPr>
          <w:rFonts w:cstheme="minorHAnsi"/>
          <w:color w:val="000000"/>
        </w:rPr>
        <w:t xml:space="preserve">documentation of </w:t>
      </w:r>
      <w:r w:rsidR="00B67BF9" w:rsidRPr="007544C9">
        <w:rPr>
          <w:rFonts w:cstheme="minorHAnsi"/>
        </w:rPr>
        <w:t>duties</w:t>
      </w:r>
      <w:r w:rsidR="00B67BF9" w:rsidRPr="007544C9">
        <w:rPr>
          <w:rFonts w:cstheme="minorHAnsi"/>
          <w:color w:val="000000"/>
        </w:rPr>
        <w:t xml:space="preserve"> requested by personnel </w:t>
      </w:r>
      <w:r w:rsidR="00E16778" w:rsidRPr="007544C9">
        <w:rPr>
          <w:rFonts w:cstheme="minorHAnsi"/>
          <w:color w:val="000000"/>
        </w:rPr>
        <w:t xml:space="preserve">engaged in </w:t>
      </w:r>
      <w:r w:rsidR="00B67BF9" w:rsidRPr="007544C9">
        <w:rPr>
          <w:rFonts w:cstheme="minorHAnsi"/>
          <w:color w:val="000000"/>
        </w:rPr>
        <w:t xml:space="preserve">human </w:t>
      </w:r>
      <w:r w:rsidR="00E16778" w:rsidRPr="007544C9">
        <w:rPr>
          <w:rFonts w:cstheme="minorHAnsi"/>
          <w:color w:val="000000"/>
        </w:rPr>
        <w:t xml:space="preserve">subjects </w:t>
      </w:r>
      <w:r w:rsidR="00B67BF9" w:rsidRPr="007544C9">
        <w:rPr>
          <w:rFonts w:cstheme="minorHAnsi"/>
          <w:color w:val="000000"/>
        </w:rPr>
        <w:t>research and</w:t>
      </w:r>
      <w:r w:rsidR="00324638" w:rsidRPr="007544C9">
        <w:rPr>
          <w:rFonts w:cstheme="minorHAnsi"/>
          <w:color w:val="000000"/>
        </w:rPr>
        <w:t xml:space="preserve"> is</w:t>
      </w:r>
      <w:r w:rsidR="00B67BF9" w:rsidRPr="007544C9">
        <w:rPr>
          <w:rFonts w:cstheme="minorHAnsi"/>
          <w:color w:val="000000"/>
        </w:rPr>
        <w:t xml:space="preserve"> granted by the PI.  </w:t>
      </w:r>
    </w:p>
    <w:p w14:paraId="6A0F2957" w14:textId="77777777" w:rsidR="00B67BF9" w:rsidRPr="007544C9" w:rsidRDefault="00E16778" w:rsidP="00E16778">
      <w:pPr>
        <w:pStyle w:val="ListParagraph"/>
        <w:numPr>
          <w:ilvl w:val="0"/>
          <w:numId w:val="16"/>
        </w:numPr>
        <w:rPr>
          <w:color w:val="000000"/>
        </w:rPr>
      </w:pPr>
      <w:r w:rsidRPr="007544C9">
        <w:rPr>
          <w:rFonts w:cstheme="minorHAnsi"/>
          <w:color w:val="000000"/>
        </w:rPr>
        <w:t>Is r</w:t>
      </w:r>
      <w:r w:rsidR="00B67BF9" w:rsidRPr="007544C9">
        <w:rPr>
          <w:rFonts w:cstheme="minorHAnsi"/>
          <w:color w:val="000000"/>
        </w:rPr>
        <w:t xml:space="preserve">eviewed at </w:t>
      </w:r>
      <w:r w:rsidR="00B67BF9" w:rsidRPr="007544C9">
        <w:t xml:space="preserve">least annually to ensure that it remains appropriate. </w:t>
      </w:r>
    </w:p>
    <w:p w14:paraId="62B1DE19" w14:textId="77777777" w:rsidR="00B67BF9" w:rsidRPr="007544C9" w:rsidRDefault="00E16778" w:rsidP="00E16778">
      <w:pPr>
        <w:pStyle w:val="ListParagraph"/>
        <w:numPr>
          <w:ilvl w:val="0"/>
          <w:numId w:val="16"/>
        </w:numPr>
        <w:rPr>
          <w:color w:val="000000"/>
        </w:rPr>
      </w:pPr>
      <w:r w:rsidRPr="007544C9">
        <w:t>Is u</w:t>
      </w:r>
      <w:r w:rsidR="00B67BF9" w:rsidRPr="007544C9">
        <w:t>pdate</w:t>
      </w:r>
      <w:r w:rsidRPr="007544C9">
        <w:t>d</w:t>
      </w:r>
      <w:r w:rsidR="00B67BF9" w:rsidRPr="007544C9">
        <w:t xml:space="preserve"> when new duties are assigned or others deleted.  </w:t>
      </w:r>
    </w:p>
    <w:p w14:paraId="5CA249B6" w14:textId="77777777" w:rsidR="00B67BF9" w:rsidRPr="007544C9" w:rsidRDefault="00D743FF" w:rsidP="00E16778">
      <w:pPr>
        <w:pStyle w:val="ListParagraph"/>
        <w:numPr>
          <w:ilvl w:val="0"/>
          <w:numId w:val="16"/>
        </w:numPr>
        <w:rPr>
          <w:color w:val="000000"/>
        </w:rPr>
      </w:pPr>
      <w:r w:rsidRPr="007544C9">
        <w:rPr>
          <w:rFonts w:cstheme="minorHAnsi"/>
          <w:color w:val="000000"/>
        </w:rPr>
        <w:t>Is s</w:t>
      </w:r>
      <w:r w:rsidR="00B67BF9" w:rsidRPr="007544C9">
        <w:rPr>
          <w:rFonts w:cstheme="minorHAnsi"/>
          <w:color w:val="000000"/>
        </w:rPr>
        <w:t xml:space="preserve">igned by research staff, PI, &amp; </w:t>
      </w:r>
      <w:commentRangeStart w:id="2"/>
      <w:r w:rsidR="00B67BF9" w:rsidRPr="007544C9">
        <w:rPr>
          <w:rFonts w:cstheme="minorHAnsi"/>
          <w:color w:val="000000"/>
        </w:rPr>
        <w:t>ACOS for Research</w:t>
      </w:r>
      <w:r w:rsidR="00324638" w:rsidRPr="007544C9">
        <w:rPr>
          <w:rFonts w:cstheme="minorHAnsi"/>
          <w:color w:val="000000"/>
        </w:rPr>
        <w:t>.</w:t>
      </w:r>
      <w:commentRangeEnd w:id="2"/>
      <w:r w:rsidR="001F0D54">
        <w:rPr>
          <w:rStyle w:val="CommentReference"/>
        </w:rPr>
        <w:commentReference w:id="2"/>
      </w:r>
    </w:p>
    <w:p w14:paraId="58F2A2C8" w14:textId="77777777" w:rsidR="00B67BF9" w:rsidRPr="007544C9" w:rsidRDefault="00B67BF9" w:rsidP="00E16778">
      <w:pPr>
        <w:pStyle w:val="ListParagraph"/>
        <w:numPr>
          <w:ilvl w:val="0"/>
          <w:numId w:val="16"/>
        </w:numPr>
        <w:rPr>
          <w:color w:val="000000"/>
        </w:rPr>
      </w:pPr>
      <w:r w:rsidRPr="007544C9">
        <w:rPr>
          <w:rFonts w:cstheme="minorHAnsi"/>
          <w:color w:val="000000"/>
        </w:rPr>
        <w:t xml:space="preserve">Assignment is appropriate as it relates to education, experience, and training of individual. </w:t>
      </w:r>
    </w:p>
    <w:p w14:paraId="6F5BC06C" w14:textId="77777777" w:rsidR="00B67BF9" w:rsidRPr="007544C9" w:rsidRDefault="00B67BF9" w:rsidP="00E16778">
      <w:pPr>
        <w:pStyle w:val="ListParagraph"/>
        <w:numPr>
          <w:ilvl w:val="0"/>
          <w:numId w:val="16"/>
        </w:numPr>
        <w:rPr>
          <w:color w:val="000000"/>
        </w:rPr>
      </w:pPr>
      <w:r w:rsidRPr="007544C9">
        <w:rPr>
          <w:rFonts w:cstheme="minorHAnsi"/>
          <w:color w:val="000000"/>
        </w:rPr>
        <w:lastRenderedPageBreak/>
        <w:t xml:space="preserve">It is mandatory that research staff </w:t>
      </w:r>
      <w:r w:rsidRPr="007544C9">
        <w:rPr>
          <w:rFonts w:cstheme="minorHAnsi"/>
          <w:color w:val="000000"/>
          <w:u w:val="single"/>
        </w:rPr>
        <w:t>do not</w:t>
      </w:r>
      <w:r w:rsidRPr="007544C9">
        <w:rPr>
          <w:rFonts w:cstheme="minorHAnsi"/>
          <w:color w:val="000000"/>
        </w:rPr>
        <w:t xml:space="preserve"> perform any duties or practice beyond what is allowed in the S</w:t>
      </w:r>
      <w:r w:rsidR="001F0D54">
        <w:rPr>
          <w:rFonts w:cstheme="minorHAnsi"/>
          <w:color w:val="000000"/>
        </w:rPr>
        <w:t>c</w:t>
      </w:r>
      <w:r w:rsidRPr="007544C9">
        <w:rPr>
          <w:rFonts w:cstheme="minorHAnsi"/>
          <w:color w:val="000000"/>
        </w:rPr>
        <w:t>OP.</w:t>
      </w:r>
      <w:r w:rsidR="00D92FFF" w:rsidRPr="007544C9">
        <w:rPr>
          <w:rFonts w:cstheme="minorHAnsi"/>
          <w:color w:val="000000"/>
        </w:rPr>
        <w:t xml:space="preserve">  For example, if your S</w:t>
      </w:r>
      <w:r w:rsidR="001F0D54">
        <w:rPr>
          <w:rFonts w:cstheme="minorHAnsi"/>
          <w:color w:val="000000"/>
        </w:rPr>
        <w:t>c</w:t>
      </w:r>
      <w:r w:rsidR="00D92FFF" w:rsidRPr="007544C9">
        <w:rPr>
          <w:rFonts w:cstheme="minorHAnsi"/>
          <w:color w:val="000000"/>
        </w:rPr>
        <w:t>OP does not list that you are permitted to obtain consent, then you are not permitted to obtain consent.</w:t>
      </w:r>
    </w:p>
    <w:p w14:paraId="2DF1F369" w14:textId="652987B7" w:rsidR="00831BFE" w:rsidRPr="007544C9" w:rsidRDefault="00D743FF" w:rsidP="00D358A4">
      <w:r w:rsidRPr="007544C9">
        <w:rPr>
          <w:b/>
        </w:rPr>
        <w:t xml:space="preserve">5. </w:t>
      </w:r>
      <w:r w:rsidR="001F0D54">
        <w:rPr>
          <w:b/>
        </w:rPr>
        <w:t>[INSERT FACILITY INITIALS HERE]</w:t>
      </w:r>
      <w:r w:rsidR="00D358A4" w:rsidRPr="007544C9">
        <w:rPr>
          <w:b/>
        </w:rPr>
        <w:t xml:space="preserve"> Research </w:t>
      </w:r>
      <w:r w:rsidR="001F0D54">
        <w:rPr>
          <w:b/>
        </w:rPr>
        <w:t xml:space="preserve">Education and </w:t>
      </w:r>
      <w:r w:rsidR="00D358A4" w:rsidRPr="007544C9">
        <w:rPr>
          <w:b/>
        </w:rPr>
        <w:t>Training Coordinator:</w:t>
      </w:r>
      <w:r w:rsidR="00B119FE">
        <w:t xml:space="preserve"> The </w:t>
      </w:r>
      <w:commentRangeStart w:id="3"/>
      <w:r w:rsidR="00B119FE">
        <w:t>Coordinator</w:t>
      </w:r>
      <w:commentRangeEnd w:id="3"/>
      <w:r w:rsidR="00932460">
        <w:rPr>
          <w:rStyle w:val="CommentReference"/>
        </w:rPr>
        <w:commentReference w:id="3"/>
      </w:r>
      <w:r w:rsidR="00D358A4" w:rsidRPr="007544C9">
        <w:t xml:space="preserve"> is the Atlanta contact for becoming VA research credentialed.  She </w:t>
      </w:r>
      <w:r w:rsidR="004B794D">
        <w:t>manages</w:t>
      </w:r>
      <w:r w:rsidR="00D358A4" w:rsidRPr="007544C9">
        <w:t xml:space="preserve"> the credentialing process and </w:t>
      </w:r>
      <w:r w:rsidR="004B794D">
        <w:t xml:space="preserve">assigns </w:t>
      </w:r>
      <w:r w:rsidR="00D358A4" w:rsidRPr="007544C9">
        <w:t xml:space="preserve">courses and forms.  The courses </w:t>
      </w:r>
      <w:r w:rsidR="00831BFE">
        <w:t xml:space="preserve">and forms </w:t>
      </w:r>
      <w:r w:rsidR="00D358A4" w:rsidRPr="007544C9">
        <w:t xml:space="preserve">are dependent upon what </w:t>
      </w:r>
      <w:r w:rsidR="004B794D">
        <w:t>the research duties are, if there is</w:t>
      </w:r>
      <w:r w:rsidR="00D358A4" w:rsidRPr="007544C9">
        <w:t xml:space="preserve"> direct or indirect contact with human subjects, if </w:t>
      </w:r>
      <w:r w:rsidR="00535131">
        <w:t>there are</w:t>
      </w:r>
      <w:r w:rsidR="00D358A4" w:rsidRPr="007544C9">
        <w:t xml:space="preserve"> </w:t>
      </w:r>
      <w:r w:rsidR="004B794D">
        <w:t xml:space="preserve">biological specimens, and if </w:t>
      </w:r>
      <w:r w:rsidR="00535131">
        <w:t>there</w:t>
      </w:r>
      <w:r w:rsidR="00D358A4" w:rsidRPr="007544C9">
        <w:t xml:space="preserve"> are licensed personnel.  Research staff begin</w:t>
      </w:r>
      <w:r w:rsidR="003B4BC0" w:rsidRPr="007544C9">
        <w:t>s</w:t>
      </w:r>
      <w:r w:rsidR="00D358A4" w:rsidRPr="007544C9">
        <w:t xml:space="preserve"> the credentialing process by registering on the AREF website</w:t>
      </w:r>
      <w:r w:rsidR="00831BFE">
        <w:t xml:space="preserve">: </w:t>
      </w:r>
      <w:r w:rsidR="00D358A4" w:rsidRPr="007544C9">
        <w:t xml:space="preserve">  </w:t>
      </w:r>
      <w:hyperlink r:id="rId13" w:history="1">
        <w:r w:rsidR="00831BFE" w:rsidRPr="00221CE2">
          <w:rPr>
            <w:rStyle w:val="Hyperlink"/>
          </w:rPr>
          <w:t>http://www.atlaref.org/</w:t>
        </w:r>
      </w:hyperlink>
      <w:r w:rsidR="00831BFE">
        <w:t xml:space="preserve"> .</w:t>
      </w:r>
    </w:p>
    <w:p w14:paraId="3613C682" w14:textId="77777777" w:rsidR="00D358A4" w:rsidRPr="007544C9" w:rsidRDefault="00D358A4" w:rsidP="00D358A4">
      <w:r w:rsidRPr="007544C9">
        <w:t>All research personnel engaged</w:t>
      </w:r>
      <w:r w:rsidR="00DC4EE4">
        <w:t xml:space="preserve"> in Human Subjects Research</w:t>
      </w:r>
      <w:r w:rsidRPr="007544C9">
        <w:t xml:space="preserve"> take (</w:t>
      </w:r>
      <w:r w:rsidR="001F0D54">
        <w:t>as applicable to the research</w:t>
      </w:r>
      <w:r w:rsidRPr="007544C9">
        <w:t xml:space="preserve">): </w:t>
      </w:r>
    </w:p>
    <w:p w14:paraId="2FB32805" w14:textId="77777777" w:rsidR="00B74A97" w:rsidRDefault="00B74A97" w:rsidP="00B74A97">
      <w:pPr>
        <w:ind w:left="360"/>
      </w:pPr>
      <w:r>
        <w:t xml:space="preserve">A - </w:t>
      </w:r>
      <w:r w:rsidR="00D358A4" w:rsidRPr="007544C9">
        <w:t>TMS - VA Privacy and Information Security Awareness and Rules of Behavior Course</w:t>
      </w:r>
    </w:p>
    <w:p w14:paraId="0713038A" w14:textId="77777777" w:rsidR="00D358A4" w:rsidRPr="007544C9" w:rsidRDefault="00B74A97" w:rsidP="00B74A97">
      <w:pPr>
        <w:ind w:left="360"/>
      </w:pPr>
      <w:r>
        <w:t xml:space="preserve">B </w:t>
      </w:r>
      <w:commentRangeStart w:id="4"/>
      <w:r>
        <w:t xml:space="preserve">- </w:t>
      </w:r>
      <w:r w:rsidR="00D358A4" w:rsidRPr="007544C9">
        <w:t xml:space="preserve">TMS - Infection Control: Bloodborne Pathogens and Tuberculosis  </w:t>
      </w:r>
      <w:commentRangeEnd w:id="4"/>
      <w:r>
        <w:rPr>
          <w:rStyle w:val="CommentReference"/>
        </w:rPr>
        <w:commentReference w:id="4"/>
      </w:r>
    </w:p>
    <w:p w14:paraId="7F7B6FB0" w14:textId="77777777" w:rsidR="00D358A4" w:rsidRPr="007544C9" w:rsidRDefault="00B74A97" w:rsidP="00B74A97">
      <w:pPr>
        <w:ind w:firstLine="360"/>
      </w:pPr>
      <w:r>
        <w:t xml:space="preserve">C - </w:t>
      </w:r>
      <w:r w:rsidR="00D358A4" w:rsidRPr="007544C9">
        <w:t xml:space="preserve">TMS - Privacy and HIPAA </w:t>
      </w:r>
      <w:r w:rsidR="00F92BD5" w:rsidRPr="007544C9">
        <w:t>– if direct contact or access to PHI</w:t>
      </w:r>
    </w:p>
    <w:p w14:paraId="3D78B9BC" w14:textId="77777777" w:rsidR="00D358A4" w:rsidRPr="007544C9" w:rsidRDefault="00B74A97" w:rsidP="00B74A97">
      <w:pPr>
        <w:ind w:firstLine="360"/>
      </w:pPr>
      <w:r>
        <w:t xml:space="preserve">D - </w:t>
      </w:r>
      <w:r w:rsidR="00D358A4" w:rsidRPr="007544C9">
        <w:t xml:space="preserve">CITI Biosafety for personnel that handle biological specimens (phlebotomy/CSC lab)-  annually </w:t>
      </w:r>
    </w:p>
    <w:p w14:paraId="5B7A3271" w14:textId="77777777" w:rsidR="00D358A4" w:rsidRDefault="00B74A97" w:rsidP="00B74A97">
      <w:pPr>
        <w:ind w:firstLine="360"/>
      </w:pPr>
      <w:r>
        <w:t xml:space="preserve">E - </w:t>
      </w:r>
      <w:r w:rsidR="00D358A4" w:rsidRPr="007544C9">
        <w:t>CITI VA Human Research Modules</w:t>
      </w:r>
    </w:p>
    <w:p w14:paraId="79EE0E63" w14:textId="77777777" w:rsidR="001F0D54" w:rsidRDefault="001F0D54" w:rsidP="001F0D54">
      <w:pPr>
        <w:rPr>
          <w:b/>
        </w:rPr>
      </w:pPr>
      <w:r w:rsidRPr="001F0D54">
        <w:rPr>
          <w:b/>
        </w:rPr>
        <w:t>EX</w:t>
      </w:r>
      <w:r>
        <w:rPr>
          <w:b/>
        </w:rPr>
        <w:t>AMPLES</w:t>
      </w:r>
      <w:r w:rsidRPr="001F0D54">
        <w:rPr>
          <w:b/>
        </w:rPr>
        <w:t>:</w:t>
      </w:r>
    </w:p>
    <w:p w14:paraId="3CAAD70A" w14:textId="77777777" w:rsidR="001F0D54" w:rsidRDefault="001F0D54" w:rsidP="00B74A97">
      <w:pPr>
        <w:pStyle w:val="ListParagraph"/>
        <w:numPr>
          <w:ilvl w:val="0"/>
          <w:numId w:val="26"/>
        </w:numPr>
      </w:pPr>
      <w:r>
        <w:t xml:space="preserve">If a researcher intends to conduct a research healthcare survey in the lobby of the facility that collects identifiable information from subjects, he/she </w:t>
      </w:r>
      <w:r w:rsidR="00B74A97">
        <w:t>would need to be trained in A, C, D, and E.</w:t>
      </w:r>
    </w:p>
    <w:p w14:paraId="010863D8" w14:textId="77777777" w:rsidR="00B74A97" w:rsidRPr="007544C9" w:rsidRDefault="00B74A97" w:rsidP="00B74A97">
      <w:pPr>
        <w:pStyle w:val="ListParagraph"/>
        <w:numPr>
          <w:ilvl w:val="0"/>
          <w:numId w:val="26"/>
        </w:numPr>
      </w:pPr>
      <w:r>
        <w:t>If a researcher will be collecting biospecimens (venipuncture), he/she is required to complete all modules (A-E).</w:t>
      </w:r>
    </w:p>
    <w:p w14:paraId="39EAF457" w14:textId="77777777" w:rsidR="00D358A4" w:rsidRPr="007544C9" w:rsidRDefault="00D358A4" w:rsidP="00535131">
      <w:r w:rsidRPr="007544C9">
        <w:t>CIT</w:t>
      </w:r>
      <w:r w:rsidR="00F92BD5" w:rsidRPr="007544C9">
        <w:t>I training is required every three</w:t>
      </w:r>
      <w:r w:rsidRPr="007544C9">
        <w:t xml:space="preserve"> years and TMS training is required annually.</w:t>
      </w:r>
    </w:p>
    <w:p w14:paraId="05AC8128" w14:textId="77777777" w:rsidR="00D92FFF" w:rsidRPr="007544C9" w:rsidRDefault="00D358A4" w:rsidP="00156364">
      <w:r w:rsidRPr="007544C9">
        <w:t xml:space="preserve">Contact info:  </w:t>
      </w:r>
      <w:r w:rsidR="00B74A97" w:rsidRPr="00B74A97">
        <w:rPr>
          <w:i/>
        </w:rPr>
        <w:t>insert education and training contact information</w:t>
      </w:r>
      <w:r w:rsidRPr="00B74A97">
        <w:rPr>
          <w:i/>
        </w:rPr>
        <w:t>.</w:t>
      </w:r>
      <w:r w:rsidRPr="007544C9">
        <w:t xml:space="preserve">  </w:t>
      </w:r>
    </w:p>
    <w:p w14:paraId="45E3886A" w14:textId="77777777" w:rsidR="00B550CC" w:rsidRPr="007544C9" w:rsidRDefault="00D743FF" w:rsidP="00B550CC">
      <w:pPr>
        <w:rPr>
          <w:color w:val="000000"/>
        </w:rPr>
      </w:pPr>
      <w:r w:rsidRPr="007544C9">
        <w:rPr>
          <w:b/>
          <w:color w:val="000000"/>
        </w:rPr>
        <w:t>6</w:t>
      </w:r>
      <w:commentRangeStart w:id="5"/>
      <w:r w:rsidRPr="007544C9">
        <w:rPr>
          <w:b/>
          <w:color w:val="000000"/>
        </w:rPr>
        <w:t xml:space="preserve">. </w:t>
      </w:r>
      <w:r w:rsidR="00B67BF9" w:rsidRPr="007544C9">
        <w:rPr>
          <w:b/>
          <w:color w:val="000000"/>
        </w:rPr>
        <w:t>VetP</w:t>
      </w:r>
      <w:r w:rsidR="00B550CC" w:rsidRPr="007544C9">
        <w:rPr>
          <w:b/>
          <w:color w:val="000000"/>
        </w:rPr>
        <w:t>ro:</w:t>
      </w:r>
      <w:r w:rsidR="00B550CC" w:rsidRPr="007544C9">
        <w:rPr>
          <w:color w:val="000000"/>
        </w:rPr>
        <w:t xml:space="preserve"> </w:t>
      </w:r>
      <w:commentRangeEnd w:id="5"/>
      <w:r w:rsidR="00B74A97">
        <w:rPr>
          <w:rStyle w:val="CommentReference"/>
        </w:rPr>
        <w:commentReference w:id="5"/>
      </w:r>
    </w:p>
    <w:p w14:paraId="44F51CC7" w14:textId="77777777" w:rsidR="00775C9B" w:rsidRPr="007544C9" w:rsidRDefault="00B550CC" w:rsidP="00D743FF">
      <w:pPr>
        <w:pStyle w:val="ListParagraph"/>
        <w:numPr>
          <w:ilvl w:val="0"/>
          <w:numId w:val="18"/>
        </w:numPr>
        <w:rPr>
          <w:color w:val="000000"/>
        </w:rPr>
      </w:pPr>
      <w:r w:rsidRPr="007544C9">
        <w:t xml:space="preserve">VetPro is an Internet-enabled data bank for the credentialing of VHA health care providers that facilitates completion of a uniform, accurate, and complete credentials file.  </w:t>
      </w:r>
    </w:p>
    <w:p w14:paraId="0A5DE912" w14:textId="77777777" w:rsidR="00B550CC" w:rsidRPr="00DC4EE4" w:rsidRDefault="00B550CC" w:rsidP="00DC4EE4">
      <w:pPr>
        <w:pStyle w:val="ListParagraph"/>
        <w:numPr>
          <w:ilvl w:val="0"/>
          <w:numId w:val="18"/>
        </w:numPr>
        <w:rPr>
          <w:color w:val="000000"/>
        </w:rPr>
      </w:pPr>
      <w:r w:rsidRPr="007544C9">
        <w:t>All licensed research staff or those with the ability to obtain</w:t>
      </w:r>
      <w:r w:rsidR="008D7591" w:rsidRPr="007544C9">
        <w:t xml:space="preserve"> a license must undergo the VetP</w:t>
      </w:r>
      <w:r w:rsidR="00775C9B" w:rsidRPr="007544C9">
        <w:t>ro credentialing process</w:t>
      </w:r>
      <w:r w:rsidRPr="007544C9">
        <w:t>.</w:t>
      </w:r>
      <w:r w:rsidR="00DC4EE4">
        <w:t xml:space="preserve">  </w:t>
      </w:r>
      <w:r w:rsidR="00DC4EE4" w:rsidRPr="007544C9">
        <w:t>This pertains to MDs, RN, NPs, PAs, LPNs, LCSWs and other licensed personnel.</w:t>
      </w:r>
    </w:p>
    <w:p w14:paraId="4FC304CC" w14:textId="77777777" w:rsidR="00B550CC" w:rsidRPr="007544C9" w:rsidRDefault="00DC4EE4" w:rsidP="00D743FF">
      <w:pPr>
        <w:pStyle w:val="ListParagraph"/>
        <w:numPr>
          <w:ilvl w:val="0"/>
          <w:numId w:val="18"/>
        </w:numPr>
        <w:rPr>
          <w:color w:val="000000"/>
        </w:rPr>
      </w:pPr>
      <w:r>
        <w:t>M</w:t>
      </w:r>
      <w:r w:rsidR="009D6035" w:rsidRPr="007544C9">
        <w:t>ust be Vetpro’d before engaging in direct contact with patients.</w:t>
      </w:r>
    </w:p>
    <w:p w14:paraId="079BD4DD" w14:textId="77777777" w:rsidR="003750C7" w:rsidRPr="007544C9" w:rsidRDefault="003750C7" w:rsidP="00D743FF">
      <w:pPr>
        <w:pStyle w:val="ListParagraph"/>
        <w:numPr>
          <w:ilvl w:val="0"/>
          <w:numId w:val="18"/>
        </w:numPr>
        <w:rPr>
          <w:color w:val="000000"/>
        </w:rPr>
      </w:pPr>
      <w:r w:rsidRPr="007544C9">
        <w:t>Must be Vetpro’d if VA paid</w:t>
      </w:r>
    </w:p>
    <w:p w14:paraId="0041D218" w14:textId="77777777" w:rsidR="009D6035" w:rsidRPr="007544C9" w:rsidRDefault="007544C9" w:rsidP="00D743FF">
      <w:pPr>
        <w:pStyle w:val="ListParagraph"/>
        <w:numPr>
          <w:ilvl w:val="0"/>
          <w:numId w:val="18"/>
        </w:numPr>
        <w:rPr>
          <w:color w:val="000000"/>
        </w:rPr>
      </w:pPr>
      <w:r>
        <w:t>Must</w:t>
      </w:r>
      <w:r w:rsidR="00775C9B" w:rsidRPr="007544C9">
        <w:t xml:space="preserve"> be </w:t>
      </w:r>
      <w:r w:rsidR="008D7591" w:rsidRPr="007544C9">
        <w:t>VetP</w:t>
      </w:r>
      <w:r w:rsidR="009D6035" w:rsidRPr="007544C9">
        <w:t>ro</w:t>
      </w:r>
      <w:r w:rsidR="00775C9B" w:rsidRPr="007544C9">
        <w:t>’d</w:t>
      </w:r>
      <w:r w:rsidR="009D6035" w:rsidRPr="007544C9">
        <w:t xml:space="preserve"> if research </w:t>
      </w:r>
      <w:r w:rsidR="00775C9B" w:rsidRPr="007544C9">
        <w:t>project has a VA</w:t>
      </w:r>
      <w:r w:rsidR="009D6035" w:rsidRPr="007544C9">
        <w:t xml:space="preserve"> off-site waiver and</w:t>
      </w:r>
      <w:r w:rsidR="00775C9B" w:rsidRPr="007544C9">
        <w:t xml:space="preserve"> staff members are</w:t>
      </w:r>
      <w:r w:rsidR="009D6035" w:rsidRPr="007544C9">
        <w:t xml:space="preserve"> seeing </w:t>
      </w:r>
      <w:r w:rsidR="00775C9B" w:rsidRPr="007544C9">
        <w:t>study subjects</w:t>
      </w:r>
      <w:r w:rsidR="009D6035" w:rsidRPr="007544C9">
        <w:t xml:space="preserve"> at that site.</w:t>
      </w:r>
    </w:p>
    <w:p w14:paraId="782591D8" w14:textId="77777777" w:rsidR="007544C9" w:rsidRPr="007544C9" w:rsidRDefault="007544C9" w:rsidP="00D743FF">
      <w:pPr>
        <w:pStyle w:val="ListParagraph"/>
        <w:numPr>
          <w:ilvl w:val="0"/>
          <w:numId w:val="18"/>
        </w:numPr>
        <w:rPr>
          <w:color w:val="000000"/>
        </w:rPr>
      </w:pPr>
      <w:r>
        <w:lastRenderedPageBreak/>
        <w:t>Must be VetPro’d if</w:t>
      </w:r>
      <w:r w:rsidR="00831BFE">
        <w:t xml:space="preserve"> you are</w:t>
      </w:r>
      <w:r w:rsidR="00B74A97">
        <w:t xml:space="preserve"> [affiliate name] </w:t>
      </w:r>
      <w:r>
        <w:t>staff and study subjects are only signing VA ICF</w:t>
      </w:r>
      <w:r w:rsidR="00401721">
        <w:t xml:space="preserve"> and not an </w:t>
      </w:r>
      <w:r w:rsidR="00B74A97">
        <w:t>[affiliate name]</w:t>
      </w:r>
      <w:r w:rsidR="00401721">
        <w:t xml:space="preserve"> ICF</w:t>
      </w:r>
      <w:r>
        <w:t>.</w:t>
      </w:r>
    </w:p>
    <w:p w14:paraId="54591556" w14:textId="77777777" w:rsidR="00EF630D" w:rsidRPr="00EF630D" w:rsidRDefault="008D7591" w:rsidP="00EF630D">
      <w:pPr>
        <w:pStyle w:val="ListParagraph"/>
        <w:numPr>
          <w:ilvl w:val="0"/>
          <w:numId w:val="18"/>
        </w:numPr>
        <w:rPr>
          <w:color w:val="000000"/>
        </w:rPr>
      </w:pPr>
      <w:r w:rsidRPr="007544C9">
        <w:t>Don’t need to be VetP</w:t>
      </w:r>
      <w:r w:rsidR="009D6035" w:rsidRPr="007544C9">
        <w:t xml:space="preserve">ro’d </w:t>
      </w:r>
      <w:r w:rsidR="00831BFE">
        <w:t>if you are</w:t>
      </w:r>
      <w:r w:rsidR="00B67BF9" w:rsidRPr="007544C9">
        <w:t xml:space="preserve"> </w:t>
      </w:r>
      <w:r w:rsidR="00B74A97">
        <w:t xml:space="preserve">[affiliate name] </w:t>
      </w:r>
      <w:r w:rsidR="009D6035" w:rsidRPr="007544C9">
        <w:t>staff</w:t>
      </w:r>
      <w:r w:rsidR="00B67BF9" w:rsidRPr="007544C9">
        <w:t xml:space="preserve"> </w:t>
      </w:r>
      <w:r w:rsidR="009D6035" w:rsidRPr="007544C9">
        <w:t xml:space="preserve">and seeing VA patients </w:t>
      </w:r>
      <w:r w:rsidR="009D6035" w:rsidRPr="007544C9">
        <w:rPr>
          <w:u w:val="single"/>
        </w:rPr>
        <w:t>ONLY</w:t>
      </w:r>
      <w:r w:rsidR="00B74A97">
        <w:t xml:space="preserve"> at </w:t>
      </w:r>
      <w:bookmarkStart w:id="6" w:name="_Hlk532295239"/>
      <w:r w:rsidR="00B74A97">
        <w:t>[affiliate name]</w:t>
      </w:r>
      <w:r w:rsidR="00EF630D">
        <w:t xml:space="preserve">.  </w:t>
      </w:r>
      <w:bookmarkEnd w:id="6"/>
      <w:r w:rsidR="00EF630D">
        <w:t xml:space="preserve">Study subjects </w:t>
      </w:r>
      <w:r w:rsidR="00831BFE">
        <w:t xml:space="preserve">in this case </w:t>
      </w:r>
      <w:r w:rsidR="00EF630D">
        <w:t xml:space="preserve">are signing </w:t>
      </w:r>
      <w:r w:rsidR="00831BFE">
        <w:t>both an Emory and VA ICF.</w:t>
      </w:r>
    </w:p>
    <w:p w14:paraId="789474DB" w14:textId="77777777" w:rsidR="00D358A4" w:rsidRPr="007544C9" w:rsidRDefault="00D743FF" w:rsidP="009D6035">
      <w:pPr>
        <w:rPr>
          <w:b/>
          <w:color w:val="000000"/>
        </w:rPr>
      </w:pPr>
      <w:r w:rsidRPr="007544C9">
        <w:rPr>
          <w:b/>
          <w:color w:val="000000"/>
        </w:rPr>
        <w:t xml:space="preserve">7. </w:t>
      </w:r>
      <w:r w:rsidR="009439F3" w:rsidRPr="007544C9">
        <w:rPr>
          <w:b/>
          <w:color w:val="000000"/>
        </w:rPr>
        <w:t>Registered Nurses:</w:t>
      </w:r>
    </w:p>
    <w:p w14:paraId="7253F5FC" w14:textId="77777777" w:rsidR="00DF3347" w:rsidRPr="007544C9" w:rsidRDefault="00DF3347" w:rsidP="00D743FF">
      <w:pPr>
        <w:pStyle w:val="ListParagraph"/>
        <w:numPr>
          <w:ilvl w:val="0"/>
          <w:numId w:val="19"/>
        </w:numPr>
        <w:rPr>
          <w:color w:val="000000"/>
        </w:rPr>
      </w:pPr>
      <w:r w:rsidRPr="007544C9">
        <w:rPr>
          <w:color w:val="000000"/>
        </w:rPr>
        <w:t>Must be Vetpro’d</w:t>
      </w:r>
    </w:p>
    <w:p w14:paraId="1A10AB47" w14:textId="77777777" w:rsidR="00DF3347" w:rsidRPr="007544C9" w:rsidRDefault="003B4BC0" w:rsidP="00D743FF">
      <w:pPr>
        <w:pStyle w:val="ListParagraph"/>
        <w:numPr>
          <w:ilvl w:val="0"/>
          <w:numId w:val="19"/>
        </w:numPr>
        <w:rPr>
          <w:color w:val="000000"/>
        </w:rPr>
      </w:pPr>
      <w:r w:rsidRPr="007544C9">
        <w:rPr>
          <w:color w:val="000000"/>
        </w:rPr>
        <w:t xml:space="preserve">May perform </w:t>
      </w:r>
      <w:r w:rsidR="00DF3347" w:rsidRPr="007544C9">
        <w:rPr>
          <w:color w:val="000000"/>
        </w:rPr>
        <w:t>office duties while waiting for Vetpro if:</w:t>
      </w:r>
    </w:p>
    <w:p w14:paraId="0C877779" w14:textId="77777777" w:rsidR="009439F3" w:rsidRPr="007544C9" w:rsidRDefault="00DF3347" w:rsidP="00D743FF">
      <w:pPr>
        <w:pStyle w:val="ListParagraph"/>
        <w:numPr>
          <w:ilvl w:val="1"/>
          <w:numId w:val="20"/>
        </w:numPr>
        <w:rPr>
          <w:color w:val="000000"/>
        </w:rPr>
      </w:pPr>
      <w:r w:rsidRPr="007544C9">
        <w:rPr>
          <w:color w:val="000000"/>
        </w:rPr>
        <w:t xml:space="preserve"> Vetpro process</w:t>
      </w:r>
      <w:r w:rsidR="00DC4EE4">
        <w:rPr>
          <w:color w:val="000000"/>
        </w:rPr>
        <w:t xml:space="preserve"> has been</w:t>
      </w:r>
      <w:r w:rsidRPr="007544C9">
        <w:rPr>
          <w:color w:val="000000"/>
        </w:rPr>
        <w:t xml:space="preserve"> initiated</w:t>
      </w:r>
    </w:p>
    <w:p w14:paraId="43FF04AB" w14:textId="77777777" w:rsidR="00DF3347" w:rsidRPr="007544C9" w:rsidRDefault="00DC4EE4" w:rsidP="00D743FF">
      <w:pPr>
        <w:pStyle w:val="ListParagraph"/>
        <w:numPr>
          <w:ilvl w:val="1"/>
          <w:numId w:val="20"/>
        </w:numPr>
        <w:rPr>
          <w:color w:val="000000"/>
        </w:rPr>
      </w:pPr>
      <w:r>
        <w:rPr>
          <w:color w:val="000000"/>
        </w:rPr>
        <w:t>Are VA</w:t>
      </w:r>
      <w:r w:rsidR="00DF3347" w:rsidRPr="007544C9">
        <w:rPr>
          <w:color w:val="000000"/>
        </w:rPr>
        <w:t xml:space="preserve"> </w:t>
      </w:r>
      <w:r>
        <w:rPr>
          <w:color w:val="000000"/>
        </w:rPr>
        <w:t>r</w:t>
      </w:r>
      <w:r w:rsidR="00DF3347" w:rsidRPr="007544C9">
        <w:rPr>
          <w:color w:val="000000"/>
        </w:rPr>
        <w:t>esearch credentialed</w:t>
      </w:r>
    </w:p>
    <w:p w14:paraId="2962F84D" w14:textId="77777777" w:rsidR="00DF3347" w:rsidRPr="007544C9" w:rsidRDefault="00DF3347" w:rsidP="00D743FF">
      <w:pPr>
        <w:pStyle w:val="ListParagraph"/>
        <w:numPr>
          <w:ilvl w:val="1"/>
          <w:numId w:val="20"/>
        </w:numPr>
        <w:rPr>
          <w:color w:val="000000"/>
        </w:rPr>
      </w:pPr>
      <w:r w:rsidRPr="007544C9">
        <w:rPr>
          <w:color w:val="000000"/>
        </w:rPr>
        <w:t xml:space="preserve">Have immunizations record verified by </w:t>
      </w:r>
      <w:r w:rsidR="001F0D54">
        <w:rPr>
          <w:color w:val="000000"/>
        </w:rPr>
        <w:t>[INSERT FACILITY INITIALS HERE]</w:t>
      </w:r>
      <w:r w:rsidRPr="007544C9">
        <w:rPr>
          <w:color w:val="000000"/>
        </w:rPr>
        <w:t xml:space="preserve"> Occupational Health Services</w:t>
      </w:r>
    </w:p>
    <w:p w14:paraId="54DC7631" w14:textId="77777777" w:rsidR="00DF3347" w:rsidRPr="007544C9" w:rsidRDefault="00DF3347" w:rsidP="00D743FF">
      <w:pPr>
        <w:pStyle w:val="ListParagraph"/>
        <w:numPr>
          <w:ilvl w:val="1"/>
          <w:numId w:val="20"/>
        </w:numPr>
        <w:rPr>
          <w:color w:val="000000"/>
        </w:rPr>
      </w:pPr>
      <w:r w:rsidRPr="007544C9">
        <w:rPr>
          <w:color w:val="000000"/>
        </w:rPr>
        <w:t>All required TMS trainings are completed</w:t>
      </w:r>
    </w:p>
    <w:p w14:paraId="28AF15EF" w14:textId="77777777" w:rsidR="00DF3347" w:rsidRDefault="00A228C3" w:rsidP="00D743FF">
      <w:pPr>
        <w:pStyle w:val="ListParagraph"/>
        <w:numPr>
          <w:ilvl w:val="1"/>
          <w:numId w:val="20"/>
        </w:numPr>
        <w:rPr>
          <w:color w:val="000000"/>
        </w:rPr>
      </w:pPr>
      <w:r>
        <w:rPr>
          <w:color w:val="000000"/>
        </w:rPr>
        <w:t>Are</w:t>
      </w:r>
      <w:r w:rsidR="00DF3347" w:rsidRPr="007544C9">
        <w:rPr>
          <w:color w:val="000000"/>
        </w:rPr>
        <w:t xml:space="preserve"> listed in eIRB as study staff</w:t>
      </w:r>
    </w:p>
    <w:p w14:paraId="5FE94D63" w14:textId="77777777" w:rsidR="00347A79" w:rsidRPr="007544C9" w:rsidRDefault="00347A79" w:rsidP="00D743FF">
      <w:pPr>
        <w:pStyle w:val="ListParagraph"/>
        <w:numPr>
          <w:ilvl w:val="1"/>
          <w:numId w:val="20"/>
        </w:numPr>
        <w:rPr>
          <w:color w:val="000000"/>
        </w:rPr>
      </w:pPr>
      <w:r>
        <w:rPr>
          <w:color w:val="000000"/>
        </w:rPr>
        <w:t>No shadowing permitted</w:t>
      </w:r>
    </w:p>
    <w:p w14:paraId="144AA775" w14:textId="77777777" w:rsidR="00DF3347" w:rsidRPr="007544C9" w:rsidRDefault="00DF3347" w:rsidP="00D743FF">
      <w:pPr>
        <w:pStyle w:val="ListParagraph"/>
        <w:numPr>
          <w:ilvl w:val="1"/>
          <w:numId w:val="20"/>
        </w:numPr>
        <w:rPr>
          <w:color w:val="000000"/>
        </w:rPr>
      </w:pPr>
      <w:r w:rsidRPr="007544C9">
        <w:rPr>
          <w:color w:val="000000"/>
        </w:rPr>
        <w:t xml:space="preserve">Scope of Practice specifically lists only office duties that do not involve interacting with study subjects.  </w:t>
      </w:r>
      <w:r w:rsidR="00507BAA" w:rsidRPr="007544C9">
        <w:rPr>
          <w:color w:val="000000"/>
        </w:rPr>
        <w:t xml:space="preserve">(i.e. </w:t>
      </w:r>
      <w:r w:rsidR="00B74A97">
        <w:rPr>
          <w:color w:val="000000"/>
        </w:rPr>
        <w:t>protocol</w:t>
      </w:r>
      <w:r w:rsidR="00507BAA" w:rsidRPr="007544C9">
        <w:rPr>
          <w:color w:val="000000"/>
        </w:rPr>
        <w:t xml:space="preserve"> submissions, protocol review, attend sponsor meetings)</w:t>
      </w:r>
      <w:r w:rsidR="00DC4EE4">
        <w:rPr>
          <w:color w:val="000000"/>
        </w:rPr>
        <w:t xml:space="preserve">. Once </w:t>
      </w:r>
      <w:r w:rsidR="00DC4EE4" w:rsidRPr="007544C9">
        <w:rPr>
          <w:color w:val="000000"/>
        </w:rPr>
        <w:t>Vetpro’d, Scope of Practice should be changed to reflect engagement in direct patient contact</w:t>
      </w:r>
      <w:r w:rsidR="00401721">
        <w:rPr>
          <w:color w:val="000000"/>
        </w:rPr>
        <w:t xml:space="preserve">.  Send to </w:t>
      </w:r>
      <w:r w:rsidR="00B74A97">
        <w:rPr>
          <w:color w:val="000000"/>
        </w:rPr>
        <w:t>facility POC for education</w:t>
      </w:r>
      <w:r w:rsidR="00401721">
        <w:rPr>
          <w:color w:val="000000"/>
        </w:rPr>
        <w:t>.</w:t>
      </w:r>
    </w:p>
    <w:p w14:paraId="0F06FAD7" w14:textId="77777777" w:rsidR="00DF3347" w:rsidRPr="007544C9" w:rsidRDefault="00DF3347" w:rsidP="00D743FF">
      <w:pPr>
        <w:pStyle w:val="ListParagraph"/>
        <w:numPr>
          <w:ilvl w:val="1"/>
          <w:numId w:val="20"/>
        </w:numPr>
        <w:rPr>
          <w:color w:val="000000"/>
        </w:rPr>
      </w:pPr>
      <w:r w:rsidRPr="007544C9">
        <w:rPr>
          <w:color w:val="000000"/>
        </w:rPr>
        <w:t>Access to PHI is allowed</w:t>
      </w:r>
    </w:p>
    <w:p w14:paraId="19D1BA96" w14:textId="77777777" w:rsidR="009D6035" w:rsidRPr="007544C9" w:rsidRDefault="00D743FF" w:rsidP="009D6035">
      <w:pPr>
        <w:rPr>
          <w:b/>
          <w:color w:val="000000"/>
        </w:rPr>
      </w:pPr>
      <w:r w:rsidRPr="007544C9">
        <w:rPr>
          <w:b/>
          <w:color w:val="000000"/>
        </w:rPr>
        <w:t xml:space="preserve">8. </w:t>
      </w:r>
      <w:commentRangeStart w:id="7"/>
      <w:r w:rsidR="009D6035" w:rsidRPr="007544C9">
        <w:rPr>
          <w:b/>
          <w:color w:val="000000"/>
        </w:rPr>
        <w:t>Human Studies Orientation</w:t>
      </w:r>
      <w:r w:rsidR="00766705" w:rsidRPr="007544C9">
        <w:rPr>
          <w:b/>
          <w:color w:val="000000"/>
        </w:rPr>
        <w:t xml:space="preserve"> (HSO)</w:t>
      </w:r>
      <w:r w:rsidR="009D6035" w:rsidRPr="007544C9">
        <w:rPr>
          <w:b/>
          <w:color w:val="000000"/>
        </w:rPr>
        <w:t>:</w:t>
      </w:r>
    </w:p>
    <w:p w14:paraId="1DEFD3FA" w14:textId="77777777" w:rsidR="00665148" w:rsidRPr="007544C9" w:rsidRDefault="009A07AB" w:rsidP="007544C9">
      <w:pPr>
        <w:pStyle w:val="ListParagraph"/>
        <w:numPr>
          <w:ilvl w:val="0"/>
          <w:numId w:val="22"/>
        </w:numPr>
        <w:rPr>
          <w:b/>
          <w:color w:val="000000"/>
        </w:rPr>
      </w:pPr>
      <w:r>
        <w:rPr>
          <w:color w:val="000000"/>
        </w:rPr>
        <w:t xml:space="preserve">HSO is a </w:t>
      </w:r>
      <w:r w:rsidR="00665148" w:rsidRPr="007544C9">
        <w:rPr>
          <w:color w:val="000000"/>
        </w:rPr>
        <w:t>3 hour course that</w:t>
      </w:r>
      <w:r w:rsidR="00EA3EA4" w:rsidRPr="007544C9">
        <w:rPr>
          <w:color w:val="000000"/>
        </w:rPr>
        <w:t xml:space="preserve"> is</w:t>
      </w:r>
      <w:r w:rsidR="008D4A1E" w:rsidRPr="007544C9">
        <w:rPr>
          <w:color w:val="000000"/>
        </w:rPr>
        <w:t xml:space="preserve"> held at the </w:t>
      </w:r>
      <w:r w:rsidR="001F0D54">
        <w:rPr>
          <w:color w:val="000000"/>
        </w:rPr>
        <w:t>[INSERT FACILITY INITIALS HERE]</w:t>
      </w:r>
      <w:r w:rsidR="00665148" w:rsidRPr="007544C9">
        <w:rPr>
          <w:color w:val="000000"/>
        </w:rPr>
        <w:t xml:space="preserve"> on the second and fourth Thursday of each month.  This course reviews PI responsibilities, research staff responsibilities, and all </w:t>
      </w:r>
      <w:r w:rsidR="001F0D54">
        <w:rPr>
          <w:color w:val="000000"/>
        </w:rPr>
        <w:t>[INSERT FACILITY INITIALS HERE]</w:t>
      </w:r>
      <w:r w:rsidR="00665148" w:rsidRPr="007544C9">
        <w:rPr>
          <w:color w:val="000000"/>
        </w:rPr>
        <w:t xml:space="preserve"> policies and procedu</w:t>
      </w:r>
      <w:r>
        <w:rPr>
          <w:color w:val="000000"/>
        </w:rPr>
        <w:t>res that pertain to Human Subject</w:t>
      </w:r>
      <w:r w:rsidR="00665148" w:rsidRPr="007544C9">
        <w:rPr>
          <w:color w:val="000000"/>
        </w:rPr>
        <w:t>s research.</w:t>
      </w:r>
      <w:r w:rsidR="00720022" w:rsidRPr="007544C9">
        <w:rPr>
          <w:color w:val="000000"/>
        </w:rPr>
        <w:t xml:space="preserve">  </w:t>
      </w:r>
    </w:p>
    <w:p w14:paraId="14A3DC3D" w14:textId="77777777" w:rsidR="00665148" w:rsidRPr="007544C9" w:rsidRDefault="00665148" w:rsidP="007544C9">
      <w:pPr>
        <w:pStyle w:val="ListParagraph"/>
        <w:numPr>
          <w:ilvl w:val="0"/>
          <w:numId w:val="22"/>
        </w:numPr>
        <w:rPr>
          <w:b/>
          <w:color w:val="000000"/>
        </w:rPr>
      </w:pPr>
      <w:r w:rsidRPr="007544C9">
        <w:rPr>
          <w:color w:val="000000"/>
        </w:rPr>
        <w:t xml:space="preserve">All research </w:t>
      </w:r>
      <w:r w:rsidR="00766705" w:rsidRPr="007544C9">
        <w:rPr>
          <w:color w:val="000000"/>
        </w:rPr>
        <w:t xml:space="preserve">personnel </w:t>
      </w:r>
      <w:r w:rsidR="002A22DE">
        <w:rPr>
          <w:color w:val="000000"/>
        </w:rPr>
        <w:t xml:space="preserve">engaged </w:t>
      </w:r>
      <w:r w:rsidRPr="007544C9">
        <w:rPr>
          <w:color w:val="000000"/>
        </w:rPr>
        <w:t xml:space="preserve">with human </w:t>
      </w:r>
      <w:r w:rsidR="002A22DE">
        <w:rPr>
          <w:color w:val="000000"/>
        </w:rPr>
        <w:t>subjects research</w:t>
      </w:r>
      <w:r w:rsidR="009A07AB">
        <w:rPr>
          <w:color w:val="000000"/>
        </w:rPr>
        <w:t xml:space="preserve"> </w:t>
      </w:r>
      <w:r w:rsidRPr="007544C9">
        <w:rPr>
          <w:color w:val="000000"/>
        </w:rPr>
        <w:t>are r</w:t>
      </w:r>
      <w:r w:rsidR="00720022" w:rsidRPr="007544C9">
        <w:rPr>
          <w:color w:val="000000"/>
        </w:rPr>
        <w:t>equired to take this course</w:t>
      </w:r>
      <w:r w:rsidRPr="007544C9">
        <w:rPr>
          <w:color w:val="000000"/>
        </w:rPr>
        <w:t>.</w:t>
      </w:r>
    </w:p>
    <w:p w14:paraId="6D44CF66" w14:textId="77777777" w:rsidR="00665148" w:rsidRPr="007544C9" w:rsidRDefault="00665148" w:rsidP="007544C9">
      <w:pPr>
        <w:pStyle w:val="ListParagraph"/>
        <w:numPr>
          <w:ilvl w:val="0"/>
          <w:numId w:val="22"/>
        </w:numPr>
        <w:rPr>
          <w:b/>
          <w:color w:val="000000"/>
        </w:rPr>
      </w:pPr>
      <w:r w:rsidRPr="007544C9">
        <w:rPr>
          <w:color w:val="000000"/>
        </w:rPr>
        <w:t>All</w:t>
      </w:r>
      <w:r w:rsidR="000F2382" w:rsidRPr="007544C9">
        <w:rPr>
          <w:color w:val="000000"/>
        </w:rPr>
        <w:t xml:space="preserve"> VA</w:t>
      </w:r>
      <w:r w:rsidRPr="007544C9">
        <w:rPr>
          <w:color w:val="000000"/>
        </w:rPr>
        <w:t xml:space="preserve"> PIs</w:t>
      </w:r>
      <w:r w:rsidR="004023BE" w:rsidRPr="007544C9">
        <w:rPr>
          <w:color w:val="000000"/>
        </w:rPr>
        <w:t>,</w:t>
      </w:r>
      <w:r w:rsidR="009C335E" w:rsidRPr="007544C9">
        <w:rPr>
          <w:color w:val="000000"/>
        </w:rPr>
        <w:t xml:space="preserve"> </w:t>
      </w:r>
      <w:r w:rsidR="000F2382" w:rsidRPr="007544C9">
        <w:rPr>
          <w:color w:val="000000"/>
        </w:rPr>
        <w:t xml:space="preserve">VA </w:t>
      </w:r>
      <w:r w:rsidR="009C335E" w:rsidRPr="007544C9">
        <w:rPr>
          <w:color w:val="000000"/>
        </w:rPr>
        <w:t>Co-Investigators</w:t>
      </w:r>
      <w:r w:rsidR="004023BE" w:rsidRPr="007544C9">
        <w:rPr>
          <w:color w:val="000000"/>
        </w:rPr>
        <w:t>, and Pharm D’s</w:t>
      </w:r>
      <w:r w:rsidR="009C335E" w:rsidRPr="007544C9">
        <w:rPr>
          <w:color w:val="000000"/>
        </w:rPr>
        <w:t xml:space="preserve"> </w:t>
      </w:r>
      <w:r w:rsidRPr="007544C9">
        <w:rPr>
          <w:color w:val="000000"/>
        </w:rPr>
        <w:t>are r</w:t>
      </w:r>
      <w:r w:rsidR="00720022" w:rsidRPr="007544C9">
        <w:rPr>
          <w:color w:val="000000"/>
        </w:rPr>
        <w:t>equired to take this course</w:t>
      </w:r>
      <w:r w:rsidRPr="007544C9">
        <w:rPr>
          <w:color w:val="000000"/>
        </w:rPr>
        <w:t>, regardless if they have direct or indirect human contact.</w:t>
      </w:r>
    </w:p>
    <w:p w14:paraId="03D56196" w14:textId="77777777" w:rsidR="004023BE" w:rsidRPr="007544C9" w:rsidRDefault="004023BE" w:rsidP="007544C9">
      <w:pPr>
        <w:pStyle w:val="ListParagraph"/>
        <w:numPr>
          <w:ilvl w:val="0"/>
          <w:numId w:val="22"/>
        </w:numPr>
        <w:rPr>
          <w:b/>
          <w:color w:val="000000"/>
        </w:rPr>
      </w:pPr>
      <w:r w:rsidRPr="007544C9">
        <w:rPr>
          <w:color w:val="000000"/>
        </w:rPr>
        <w:t>May</w:t>
      </w:r>
      <w:r w:rsidR="00DC4EE4">
        <w:rPr>
          <w:color w:val="000000"/>
        </w:rPr>
        <w:t xml:space="preserve"> be eligible for a waiver if:  p</w:t>
      </w:r>
      <w:r w:rsidRPr="007544C9">
        <w:rPr>
          <w:color w:val="000000"/>
        </w:rPr>
        <w:t xml:space="preserve">rocessing lab specimens, statisticians, data analysts </w:t>
      </w:r>
      <w:commentRangeEnd w:id="7"/>
      <w:r w:rsidR="00B74A97">
        <w:rPr>
          <w:rStyle w:val="CommentReference"/>
        </w:rPr>
        <w:commentReference w:id="7"/>
      </w:r>
    </w:p>
    <w:p w14:paraId="2C0D6FC4" w14:textId="77777777" w:rsidR="00665148" w:rsidRPr="007544C9" w:rsidRDefault="00D743FF" w:rsidP="00665148">
      <w:pPr>
        <w:rPr>
          <w:b/>
          <w:color w:val="000000"/>
        </w:rPr>
      </w:pPr>
      <w:r w:rsidRPr="007544C9">
        <w:rPr>
          <w:b/>
          <w:color w:val="000000"/>
        </w:rPr>
        <w:t xml:space="preserve">9. </w:t>
      </w:r>
      <w:r w:rsidR="00DC4EE4">
        <w:rPr>
          <w:b/>
          <w:color w:val="000000"/>
        </w:rPr>
        <w:t>E</w:t>
      </w:r>
      <w:r w:rsidR="00073F3C" w:rsidRPr="007544C9">
        <w:rPr>
          <w:b/>
          <w:color w:val="000000"/>
        </w:rPr>
        <w:t xml:space="preserve">ngaged in VA </w:t>
      </w:r>
      <w:r w:rsidR="00A228C3">
        <w:rPr>
          <w:b/>
        </w:rPr>
        <w:t xml:space="preserve">Human Subjects </w:t>
      </w:r>
      <w:r w:rsidR="00073F3C" w:rsidRPr="007544C9">
        <w:rPr>
          <w:b/>
          <w:color w:val="000000"/>
        </w:rPr>
        <w:t>Research</w:t>
      </w:r>
      <w:r w:rsidR="00DC4EE4">
        <w:rPr>
          <w:b/>
          <w:color w:val="000000"/>
        </w:rPr>
        <w:t>:</w:t>
      </w:r>
    </w:p>
    <w:p w14:paraId="1A85757E" w14:textId="77777777" w:rsidR="007D3B6E" w:rsidRPr="007544C9" w:rsidRDefault="007D3B6E" w:rsidP="007D3B6E">
      <w:pPr>
        <w:pStyle w:val="ListParagraph"/>
        <w:numPr>
          <w:ilvl w:val="0"/>
          <w:numId w:val="5"/>
        </w:numPr>
        <w:rPr>
          <w:color w:val="000000"/>
        </w:rPr>
      </w:pPr>
      <w:r w:rsidRPr="007544C9">
        <w:rPr>
          <w:color w:val="000000"/>
        </w:rPr>
        <w:t>You are engaged in VA</w:t>
      </w:r>
      <w:r w:rsidR="00A228C3" w:rsidRPr="00A228C3">
        <w:rPr>
          <w:b/>
        </w:rPr>
        <w:t xml:space="preserve"> </w:t>
      </w:r>
      <w:r w:rsidR="00A228C3" w:rsidRPr="00A228C3">
        <w:t>Human Subjects</w:t>
      </w:r>
      <w:r w:rsidRPr="007544C9">
        <w:rPr>
          <w:color w:val="000000"/>
        </w:rPr>
        <w:t xml:space="preserve"> research if performing research duties at the </w:t>
      </w:r>
      <w:r w:rsidR="001F0D54">
        <w:rPr>
          <w:color w:val="000000"/>
        </w:rPr>
        <w:t xml:space="preserve">[INSERT FACILITY INITIALS </w:t>
      </w:r>
      <w:r w:rsidR="009B6F2E">
        <w:rPr>
          <w:color w:val="000000"/>
        </w:rPr>
        <w:t>HERE]</w:t>
      </w:r>
      <w:r w:rsidR="009B6F2E" w:rsidRPr="007544C9">
        <w:rPr>
          <w:color w:val="000000"/>
        </w:rPr>
        <w:t xml:space="preserve"> </w:t>
      </w:r>
      <w:r w:rsidR="009B6F2E">
        <w:rPr>
          <w:color w:val="000000"/>
        </w:rPr>
        <w:t>OR</w:t>
      </w:r>
      <w:r w:rsidR="00B74A97">
        <w:rPr>
          <w:color w:val="000000"/>
        </w:rPr>
        <w:t>,</w:t>
      </w:r>
    </w:p>
    <w:p w14:paraId="0CF91A99" w14:textId="77777777" w:rsidR="00DB5FE4" w:rsidRPr="007544C9" w:rsidRDefault="00DB5FE4" w:rsidP="007D3B6E">
      <w:pPr>
        <w:pStyle w:val="ListParagraph"/>
        <w:numPr>
          <w:ilvl w:val="0"/>
          <w:numId w:val="5"/>
        </w:numPr>
        <w:rPr>
          <w:color w:val="000000"/>
        </w:rPr>
      </w:pPr>
      <w:r w:rsidRPr="007544C9">
        <w:rPr>
          <w:color w:val="000000"/>
        </w:rPr>
        <w:t xml:space="preserve">You are engaged in VA </w:t>
      </w:r>
      <w:r w:rsidR="00A228C3" w:rsidRPr="00A228C3">
        <w:t>Human Subjects</w:t>
      </w:r>
      <w:r w:rsidR="00A228C3" w:rsidRPr="007544C9">
        <w:rPr>
          <w:color w:val="000000"/>
        </w:rPr>
        <w:t xml:space="preserve"> </w:t>
      </w:r>
      <w:r w:rsidR="00A228C3">
        <w:rPr>
          <w:color w:val="000000"/>
        </w:rPr>
        <w:t>r</w:t>
      </w:r>
      <w:r w:rsidRPr="007544C9">
        <w:rPr>
          <w:color w:val="000000"/>
        </w:rPr>
        <w:t>esearch if you</w:t>
      </w:r>
      <w:r w:rsidR="0032658A" w:rsidRPr="007544C9">
        <w:rPr>
          <w:color w:val="000000"/>
        </w:rPr>
        <w:t xml:space="preserve"> are funded by a VA project</w:t>
      </w:r>
      <w:r w:rsidR="00B74A97">
        <w:rPr>
          <w:color w:val="000000"/>
        </w:rPr>
        <w:t xml:space="preserve"> OR,</w:t>
      </w:r>
    </w:p>
    <w:p w14:paraId="4B7E1F6C" w14:textId="77777777" w:rsidR="00DB5FE4" w:rsidRPr="007544C9" w:rsidRDefault="00DB5FE4" w:rsidP="007D3B6E">
      <w:pPr>
        <w:pStyle w:val="ListParagraph"/>
        <w:numPr>
          <w:ilvl w:val="0"/>
          <w:numId w:val="5"/>
        </w:numPr>
        <w:rPr>
          <w:color w:val="000000"/>
        </w:rPr>
      </w:pPr>
      <w:r w:rsidRPr="007544C9">
        <w:rPr>
          <w:color w:val="000000"/>
        </w:rPr>
        <w:t xml:space="preserve">You are engaged in VA </w:t>
      </w:r>
      <w:r w:rsidR="00A228C3" w:rsidRPr="00A228C3">
        <w:t>Human Subjects</w:t>
      </w:r>
      <w:r w:rsidR="00A228C3" w:rsidRPr="007544C9">
        <w:rPr>
          <w:color w:val="000000"/>
        </w:rPr>
        <w:t xml:space="preserve"> </w:t>
      </w:r>
      <w:r w:rsidR="00A228C3">
        <w:rPr>
          <w:color w:val="000000"/>
        </w:rPr>
        <w:t>r</w:t>
      </w:r>
      <w:r w:rsidRPr="007544C9">
        <w:rPr>
          <w:color w:val="000000"/>
        </w:rPr>
        <w:t>esearch if you</w:t>
      </w:r>
      <w:r w:rsidR="0032658A" w:rsidRPr="007544C9">
        <w:rPr>
          <w:color w:val="000000"/>
        </w:rPr>
        <w:t xml:space="preserve"> are participating in a project that has</w:t>
      </w:r>
      <w:r w:rsidRPr="007544C9">
        <w:rPr>
          <w:color w:val="000000"/>
        </w:rPr>
        <w:t xml:space="preserve"> an </w:t>
      </w:r>
      <w:r w:rsidR="0032658A" w:rsidRPr="007544C9">
        <w:rPr>
          <w:color w:val="000000"/>
        </w:rPr>
        <w:t xml:space="preserve">approved </w:t>
      </w:r>
      <w:r w:rsidRPr="007544C9">
        <w:rPr>
          <w:color w:val="000000"/>
        </w:rPr>
        <w:t>off-site waiver</w:t>
      </w:r>
      <w:r w:rsidR="00B74A97">
        <w:rPr>
          <w:color w:val="000000"/>
        </w:rPr>
        <w:t xml:space="preserve"> OR,</w:t>
      </w:r>
    </w:p>
    <w:p w14:paraId="408842C8" w14:textId="77777777" w:rsidR="00665148" w:rsidRPr="007544C9" w:rsidRDefault="00720022" w:rsidP="00665148">
      <w:pPr>
        <w:pStyle w:val="ListParagraph"/>
        <w:numPr>
          <w:ilvl w:val="0"/>
          <w:numId w:val="5"/>
        </w:numPr>
        <w:rPr>
          <w:color w:val="000000"/>
        </w:rPr>
      </w:pPr>
      <w:r w:rsidRPr="007544C9">
        <w:rPr>
          <w:color w:val="000000"/>
        </w:rPr>
        <w:t xml:space="preserve">You are </w:t>
      </w:r>
      <w:r w:rsidR="00073F3C" w:rsidRPr="007544C9">
        <w:rPr>
          <w:color w:val="000000"/>
        </w:rPr>
        <w:t>engaged in VA</w:t>
      </w:r>
      <w:r w:rsidR="00A228C3" w:rsidRPr="00A228C3">
        <w:t xml:space="preserve"> Human Subjects</w:t>
      </w:r>
      <w:r w:rsidR="00A228C3">
        <w:rPr>
          <w:color w:val="000000"/>
        </w:rPr>
        <w:t xml:space="preserve"> r</w:t>
      </w:r>
      <w:r w:rsidR="00073F3C" w:rsidRPr="007544C9">
        <w:rPr>
          <w:color w:val="000000"/>
        </w:rPr>
        <w:t xml:space="preserve">esearch </w:t>
      </w:r>
      <w:r w:rsidR="00665148" w:rsidRPr="007544C9">
        <w:rPr>
          <w:color w:val="000000"/>
        </w:rPr>
        <w:t xml:space="preserve">if performing research specific duties that are not part of normal tour of duty </w:t>
      </w:r>
      <w:r w:rsidR="007D3B6E" w:rsidRPr="007544C9">
        <w:rPr>
          <w:color w:val="000000"/>
        </w:rPr>
        <w:t>(i.e.</w:t>
      </w:r>
      <w:r w:rsidR="00DB5FE4" w:rsidRPr="007544C9">
        <w:rPr>
          <w:color w:val="000000"/>
        </w:rPr>
        <w:t xml:space="preserve"> ICU nurse implementing research survey</w:t>
      </w:r>
      <w:r w:rsidR="007D3B6E" w:rsidRPr="007544C9">
        <w:rPr>
          <w:color w:val="000000"/>
        </w:rPr>
        <w:t>)</w:t>
      </w:r>
      <w:r w:rsidR="00B74A97">
        <w:rPr>
          <w:color w:val="000000"/>
        </w:rPr>
        <w:t xml:space="preserve"> OR,</w:t>
      </w:r>
    </w:p>
    <w:p w14:paraId="4676D69C" w14:textId="77777777" w:rsidR="00665148" w:rsidRPr="007544C9" w:rsidRDefault="00DB5FE4" w:rsidP="00665148">
      <w:pPr>
        <w:pStyle w:val="ListParagraph"/>
        <w:numPr>
          <w:ilvl w:val="0"/>
          <w:numId w:val="5"/>
        </w:numPr>
        <w:rPr>
          <w:color w:val="000000"/>
        </w:rPr>
      </w:pPr>
      <w:r w:rsidRPr="007544C9">
        <w:rPr>
          <w:color w:val="000000"/>
        </w:rPr>
        <w:lastRenderedPageBreak/>
        <w:t xml:space="preserve">You are engaged in VA </w:t>
      </w:r>
      <w:r w:rsidR="00A228C3" w:rsidRPr="00A228C3">
        <w:t>Human Subjects</w:t>
      </w:r>
      <w:r w:rsidR="00A228C3" w:rsidRPr="007544C9">
        <w:rPr>
          <w:color w:val="000000"/>
        </w:rPr>
        <w:t xml:space="preserve"> </w:t>
      </w:r>
      <w:r w:rsidR="00A228C3">
        <w:rPr>
          <w:color w:val="000000"/>
        </w:rPr>
        <w:t>r</w:t>
      </w:r>
      <w:r w:rsidRPr="007544C9">
        <w:rPr>
          <w:color w:val="000000"/>
        </w:rPr>
        <w:t xml:space="preserve">esearch </w:t>
      </w:r>
      <w:r w:rsidR="00665148" w:rsidRPr="007544C9">
        <w:rPr>
          <w:color w:val="000000"/>
        </w:rPr>
        <w:t xml:space="preserve">if </w:t>
      </w:r>
      <w:r w:rsidR="00D9636B" w:rsidRPr="007544C9">
        <w:rPr>
          <w:color w:val="000000"/>
        </w:rPr>
        <w:t xml:space="preserve"> listed </w:t>
      </w:r>
      <w:r w:rsidR="00665148" w:rsidRPr="007544C9">
        <w:rPr>
          <w:color w:val="000000"/>
        </w:rPr>
        <w:t xml:space="preserve">in </w:t>
      </w:r>
      <w:r w:rsidR="00B74A97">
        <w:rPr>
          <w:color w:val="000000"/>
        </w:rPr>
        <w:t xml:space="preserve">a </w:t>
      </w:r>
      <w:commentRangeStart w:id="8"/>
      <w:r w:rsidR="00B74A97">
        <w:rPr>
          <w:color w:val="000000"/>
        </w:rPr>
        <w:t xml:space="preserve">protocol application </w:t>
      </w:r>
      <w:commentRangeEnd w:id="8"/>
      <w:r w:rsidR="00B74A97">
        <w:rPr>
          <w:rStyle w:val="CommentReference"/>
        </w:rPr>
        <w:commentReference w:id="8"/>
      </w:r>
      <w:r w:rsidR="00665148" w:rsidRPr="007544C9">
        <w:rPr>
          <w:color w:val="000000"/>
        </w:rPr>
        <w:t xml:space="preserve">as </w:t>
      </w:r>
      <w:r w:rsidRPr="007544C9">
        <w:rPr>
          <w:color w:val="000000"/>
        </w:rPr>
        <w:t>VA research</w:t>
      </w:r>
      <w:r w:rsidR="00665148" w:rsidRPr="007544C9">
        <w:rPr>
          <w:color w:val="000000"/>
        </w:rPr>
        <w:t xml:space="preserve"> staff</w:t>
      </w:r>
    </w:p>
    <w:p w14:paraId="58140459" w14:textId="77777777" w:rsidR="00720022" w:rsidRPr="007544C9" w:rsidRDefault="00D743FF" w:rsidP="00720022">
      <w:pPr>
        <w:rPr>
          <w:b/>
          <w:color w:val="000000"/>
        </w:rPr>
      </w:pPr>
      <w:r w:rsidRPr="007544C9">
        <w:rPr>
          <w:b/>
          <w:color w:val="000000"/>
        </w:rPr>
        <w:t xml:space="preserve">10. </w:t>
      </w:r>
      <w:r w:rsidR="00DC4EE4">
        <w:rPr>
          <w:b/>
          <w:color w:val="000000"/>
        </w:rPr>
        <w:t>Not engaged in VA</w:t>
      </w:r>
      <w:r w:rsidR="00A228C3" w:rsidRPr="00A228C3">
        <w:rPr>
          <w:b/>
        </w:rPr>
        <w:t xml:space="preserve"> </w:t>
      </w:r>
      <w:r w:rsidR="00A228C3">
        <w:rPr>
          <w:b/>
        </w:rPr>
        <w:t>Human Subjects</w:t>
      </w:r>
      <w:r w:rsidR="00DC4EE4">
        <w:rPr>
          <w:b/>
          <w:color w:val="000000"/>
        </w:rPr>
        <w:t xml:space="preserve"> Research:</w:t>
      </w:r>
    </w:p>
    <w:p w14:paraId="12F7B6D5" w14:textId="77777777" w:rsidR="00720022" w:rsidRPr="007544C9" w:rsidRDefault="007D3B6E" w:rsidP="00720022">
      <w:pPr>
        <w:pStyle w:val="ListParagraph"/>
        <w:numPr>
          <w:ilvl w:val="0"/>
          <w:numId w:val="5"/>
        </w:numPr>
        <w:rPr>
          <w:color w:val="000000"/>
        </w:rPr>
      </w:pPr>
      <w:r w:rsidRPr="007544C9">
        <w:rPr>
          <w:color w:val="000000"/>
        </w:rPr>
        <w:t>You are n</w:t>
      </w:r>
      <w:r w:rsidR="00720022" w:rsidRPr="007544C9">
        <w:rPr>
          <w:color w:val="000000"/>
        </w:rPr>
        <w:t>ot considered engaged in VA</w:t>
      </w:r>
      <w:r w:rsidR="00A228C3" w:rsidRPr="00A228C3">
        <w:t xml:space="preserve"> Human Subjects</w:t>
      </w:r>
      <w:r w:rsidR="00A228C3">
        <w:rPr>
          <w:color w:val="000000"/>
        </w:rPr>
        <w:t xml:space="preserve"> r</w:t>
      </w:r>
      <w:r w:rsidR="00720022" w:rsidRPr="007544C9">
        <w:rPr>
          <w:color w:val="000000"/>
        </w:rPr>
        <w:t>esearch if</w:t>
      </w:r>
      <w:r w:rsidR="0032658A" w:rsidRPr="007544C9">
        <w:rPr>
          <w:color w:val="000000"/>
        </w:rPr>
        <w:t xml:space="preserve"> you are</w:t>
      </w:r>
      <w:r w:rsidR="00720022" w:rsidRPr="007544C9">
        <w:rPr>
          <w:color w:val="000000"/>
        </w:rPr>
        <w:t xml:space="preserve"> performing</w:t>
      </w:r>
      <w:r w:rsidR="0032658A" w:rsidRPr="007544C9">
        <w:rPr>
          <w:color w:val="000000"/>
        </w:rPr>
        <w:t xml:space="preserve"> your normal clinical duties during your</w:t>
      </w:r>
      <w:r w:rsidR="00720022" w:rsidRPr="007544C9">
        <w:rPr>
          <w:color w:val="000000"/>
        </w:rPr>
        <w:t xml:space="preserve"> normal tour of duty (i.e. </w:t>
      </w:r>
      <w:r w:rsidRPr="007544C9">
        <w:rPr>
          <w:color w:val="000000"/>
        </w:rPr>
        <w:t xml:space="preserve">oncology nurse hanging investigational chemotherapy drug, research pharmacist, </w:t>
      </w:r>
      <w:r w:rsidR="00720022" w:rsidRPr="007544C9">
        <w:rPr>
          <w:color w:val="000000"/>
        </w:rPr>
        <w:t xml:space="preserve">phlebotomist, </w:t>
      </w:r>
      <w:r w:rsidRPr="007544C9">
        <w:rPr>
          <w:color w:val="000000"/>
        </w:rPr>
        <w:t>ECG</w:t>
      </w:r>
      <w:r w:rsidR="00720022" w:rsidRPr="007544C9">
        <w:rPr>
          <w:color w:val="000000"/>
        </w:rPr>
        <w:t xml:space="preserve"> technician</w:t>
      </w:r>
      <w:r w:rsidR="009B6F2E">
        <w:rPr>
          <w:color w:val="000000"/>
        </w:rPr>
        <w:t>, interventionalist collecting clinical specimens</w:t>
      </w:r>
      <w:r w:rsidR="00720022" w:rsidRPr="007544C9">
        <w:rPr>
          <w:color w:val="000000"/>
        </w:rPr>
        <w:t>)</w:t>
      </w:r>
    </w:p>
    <w:p w14:paraId="442DBD74" w14:textId="77777777" w:rsidR="009B6F2E" w:rsidRDefault="0032658A" w:rsidP="009B6F2E">
      <w:pPr>
        <w:pStyle w:val="ListParagraph"/>
        <w:numPr>
          <w:ilvl w:val="0"/>
          <w:numId w:val="5"/>
        </w:numPr>
        <w:rPr>
          <w:color w:val="000000"/>
        </w:rPr>
      </w:pPr>
      <w:r w:rsidRPr="007544C9">
        <w:rPr>
          <w:color w:val="000000"/>
        </w:rPr>
        <w:t xml:space="preserve">You are not considered engaged in VA </w:t>
      </w:r>
      <w:r w:rsidR="00A228C3" w:rsidRPr="00A228C3">
        <w:t>Human Subjects</w:t>
      </w:r>
      <w:r w:rsidR="00A228C3" w:rsidRPr="007544C9">
        <w:rPr>
          <w:color w:val="000000"/>
        </w:rPr>
        <w:t xml:space="preserve"> </w:t>
      </w:r>
      <w:r w:rsidR="00A228C3">
        <w:rPr>
          <w:color w:val="000000"/>
        </w:rPr>
        <w:t>r</w:t>
      </w:r>
      <w:r w:rsidRPr="007544C9">
        <w:rPr>
          <w:color w:val="000000"/>
        </w:rPr>
        <w:t xml:space="preserve">esearch if you are </w:t>
      </w:r>
      <w:r w:rsidRPr="007544C9">
        <w:rPr>
          <w:color w:val="000000"/>
          <w:u w:val="single"/>
        </w:rPr>
        <w:t>not</w:t>
      </w:r>
      <w:r w:rsidRPr="007544C9">
        <w:rPr>
          <w:color w:val="000000"/>
        </w:rPr>
        <w:t xml:space="preserve"> listed </w:t>
      </w:r>
      <w:r w:rsidR="009B6F2E">
        <w:rPr>
          <w:color w:val="000000"/>
        </w:rPr>
        <w:t>on the research protocol</w:t>
      </w:r>
      <w:r w:rsidR="00857BFA">
        <w:rPr>
          <w:color w:val="000000"/>
        </w:rPr>
        <w:t xml:space="preserve">.  However, there are </w:t>
      </w:r>
      <w:r w:rsidR="009B6F2E">
        <w:rPr>
          <w:color w:val="000000"/>
        </w:rPr>
        <w:t>some situations where you need to be provided and read a copy of the research protocol to understand the limits of what you are being asked to do.</w:t>
      </w:r>
    </w:p>
    <w:p w14:paraId="29C9EE33" w14:textId="77777777" w:rsidR="009B6F2E" w:rsidRDefault="009B6F2E" w:rsidP="009B6F2E">
      <w:pPr>
        <w:pStyle w:val="ListParagraph"/>
        <w:rPr>
          <w:color w:val="000000"/>
        </w:rPr>
      </w:pPr>
      <w:r>
        <w:rPr>
          <w:color w:val="000000"/>
        </w:rPr>
        <w:t>EXAMPLES:</w:t>
      </w:r>
    </w:p>
    <w:p w14:paraId="42C3D2F3" w14:textId="77777777" w:rsidR="009B6F2E" w:rsidRDefault="009B6F2E" w:rsidP="009B6F2E">
      <w:pPr>
        <w:pStyle w:val="ListParagraph"/>
        <w:numPr>
          <w:ilvl w:val="2"/>
          <w:numId w:val="20"/>
        </w:numPr>
        <w:rPr>
          <w:color w:val="000000"/>
        </w:rPr>
      </w:pPr>
      <w:r>
        <w:rPr>
          <w:color w:val="000000"/>
        </w:rPr>
        <w:t>You are a pharmacist who has been asked to distribute a medication in support of the protocol</w:t>
      </w:r>
    </w:p>
    <w:p w14:paraId="6D80857F" w14:textId="77777777" w:rsidR="009B6F2E" w:rsidRDefault="009B6F2E" w:rsidP="009B6F2E">
      <w:pPr>
        <w:pStyle w:val="ListParagraph"/>
        <w:numPr>
          <w:ilvl w:val="2"/>
          <w:numId w:val="20"/>
        </w:numPr>
        <w:rPr>
          <w:color w:val="000000"/>
        </w:rPr>
      </w:pPr>
      <w:r>
        <w:rPr>
          <w:color w:val="000000"/>
        </w:rPr>
        <w:t>You are an interventionalist who has been asked to collect clinical specimens for research</w:t>
      </w:r>
    </w:p>
    <w:p w14:paraId="768E5571" w14:textId="77777777" w:rsidR="009B6F2E" w:rsidRPr="009B6F2E" w:rsidRDefault="009B6F2E" w:rsidP="009B6F2E">
      <w:pPr>
        <w:pStyle w:val="ListParagraph"/>
        <w:numPr>
          <w:ilvl w:val="2"/>
          <w:numId w:val="20"/>
        </w:numPr>
        <w:rPr>
          <w:color w:val="000000"/>
        </w:rPr>
      </w:pPr>
      <w:r>
        <w:rPr>
          <w:color w:val="000000"/>
        </w:rPr>
        <w:t>Oncology nurse hanging an investigational drug</w:t>
      </w:r>
    </w:p>
    <w:p w14:paraId="4D70B714" w14:textId="77777777" w:rsidR="00A509E0" w:rsidRDefault="00A509E0" w:rsidP="00720022">
      <w:pPr>
        <w:rPr>
          <w:b/>
          <w:color w:val="000000"/>
        </w:rPr>
      </w:pPr>
    </w:p>
    <w:p w14:paraId="782C4ACF" w14:textId="77777777" w:rsidR="00A509E0" w:rsidRDefault="00A509E0" w:rsidP="00720022">
      <w:pPr>
        <w:rPr>
          <w:b/>
          <w:color w:val="000000"/>
        </w:rPr>
      </w:pPr>
    </w:p>
    <w:p w14:paraId="563EF184" w14:textId="77777777" w:rsidR="00A509E0" w:rsidRDefault="00A509E0" w:rsidP="00720022">
      <w:pPr>
        <w:rPr>
          <w:b/>
          <w:color w:val="000000"/>
        </w:rPr>
      </w:pPr>
    </w:p>
    <w:p w14:paraId="47C43AC8" w14:textId="77777777" w:rsidR="00A509E0" w:rsidRDefault="00A509E0" w:rsidP="00720022">
      <w:pPr>
        <w:rPr>
          <w:b/>
          <w:color w:val="000000"/>
        </w:rPr>
      </w:pPr>
    </w:p>
    <w:p w14:paraId="4E0FDEBA" w14:textId="77777777" w:rsidR="00A509E0" w:rsidRDefault="00A509E0" w:rsidP="00720022">
      <w:pPr>
        <w:rPr>
          <w:b/>
          <w:color w:val="000000"/>
        </w:rPr>
      </w:pPr>
    </w:p>
    <w:p w14:paraId="51E057C4" w14:textId="77777777" w:rsidR="00DC4EE4" w:rsidRDefault="00D743FF" w:rsidP="00720022">
      <w:pPr>
        <w:rPr>
          <w:b/>
          <w:color w:val="000000"/>
        </w:rPr>
      </w:pPr>
      <w:r w:rsidRPr="007544C9">
        <w:rPr>
          <w:b/>
          <w:color w:val="000000"/>
        </w:rPr>
        <w:t xml:space="preserve">11. </w:t>
      </w:r>
      <w:r w:rsidR="00DC4EE4">
        <w:rPr>
          <w:b/>
          <w:color w:val="000000"/>
        </w:rPr>
        <w:t>IRB</w:t>
      </w:r>
    </w:p>
    <w:p w14:paraId="2693DE02" w14:textId="77777777" w:rsidR="003849BA" w:rsidRDefault="00401721" w:rsidP="00347A79">
      <w:pPr>
        <w:pStyle w:val="ListParagraph"/>
        <w:numPr>
          <w:ilvl w:val="0"/>
          <w:numId w:val="23"/>
        </w:numPr>
        <w:rPr>
          <w:color w:val="000000"/>
        </w:rPr>
      </w:pPr>
      <w:r>
        <w:rPr>
          <w:color w:val="000000"/>
        </w:rPr>
        <w:t>Clearly state</w:t>
      </w:r>
      <w:r w:rsidR="00DB5FE4" w:rsidRPr="00DC4EE4">
        <w:rPr>
          <w:color w:val="000000"/>
        </w:rPr>
        <w:t xml:space="preserve"> where research sta</w:t>
      </w:r>
      <w:r w:rsidR="00DC4EE4">
        <w:rPr>
          <w:color w:val="000000"/>
        </w:rPr>
        <w:t>ff will be engaged in research on initial submission and on amendments</w:t>
      </w:r>
      <w:r w:rsidR="00A509E0">
        <w:rPr>
          <w:color w:val="000000"/>
        </w:rPr>
        <w:t>. See staff matrix below</w:t>
      </w:r>
      <w:r w:rsidR="00A228C3">
        <w:rPr>
          <w:color w:val="000000"/>
        </w:rPr>
        <w:t>.</w:t>
      </w:r>
    </w:p>
    <w:p w14:paraId="11B8CA79" w14:textId="77777777" w:rsidR="00347A79" w:rsidRPr="007544C9" w:rsidRDefault="00347A79" w:rsidP="00347A79">
      <w:pPr>
        <w:pStyle w:val="ListParagraph"/>
        <w:numPr>
          <w:ilvl w:val="0"/>
          <w:numId w:val="23"/>
        </w:numPr>
        <w:rPr>
          <w:color w:val="000000"/>
        </w:rPr>
      </w:pPr>
      <w:r w:rsidRPr="007544C9">
        <w:rPr>
          <w:color w:val="000000"/>
        </w:rPr>
        <w:t>Do not list</w:t>
      </w:r>
      <w:r>
        <w:rPr>
          <w:color w:val="000000"/>
        </w:rPr>
        <w:t xml:space="preserve"> research</w:t>
      </w:r>
      <w:r w:rsidRPr="007544C9">
        <w:rPr>
          <w:color w:val="000000"/>
        </w:rPr>
        <w:t xml:space="preserve"> </w:t>
      </w:r>
      <w:r>
        <w:rPr>
          <w:color w:val="000000"/>
        </w:rPr>
        <w:t xml:space="preserve">staff members </w:t>
      </w:r>
      <w:r w:rsidRPr="007544C9">
        <w:rPr>
          <w:color w:val="000000"/>
        </w:rPr>
        <w:t>in eIRB if not accessing PHI</w:t>
      </w:r>
      <w:r>
        <w:rPr>
          <w:color w:val="000000"/>
        </w:rPr>
        <w:t xml:space="preserve"> and not interacting with patients</w:t>
      </w:r>
    </w:p>
    <w:p w14:paraId="793C2BF7" w14:textId="77777777" w:rsidR="00A509E0" w:rsidRPr="007544C9" w:rsidRDefault="00A509E0" w:rsidP="009D6035">
      <w:pPr>
        <w:rPr>
          <w:b/>
          <w:color w:val="000000"/>
        </w:rPr>
      </w:pPr>
      <w:r>
        <w:rPr>
          <w:color w:val="000000"/>
        </w:rPr>
        <w:t xml:space="preserve">Example of Staff Matrix.  </w:t>
      </w:r>
      <w:r w:rsidR="008D4A1E" w:rsidRPr="007544C9">
        <w:rPr>
          <w:b/>
          <w:color w:val="000000"/>
        </w:rPr>
        <w:tab/>
      </w:r>
    </w:p>
    <w:tbl>
      <w:tblPr>
        <w:tblStyle w:val="TableGrid"/>
        <w:tblW w:w="0" w:type="auto"/>
        <w:tblLook w:val="04A0" w:firstRow="1" w:lastRow="0" w:firstColumn="1" w:lastColumn="0" w:noHBand="0" w:noVBand="1"/>
      </w:tblPr>
      <w:tblGrid>
        <w:gridCol w:w="2394"/>
        <w:gridCol w:w="2394"/>
        <w:gridCol w:w="2394"/>
      </w:tblGrid>
      <w:tr w:rsidR="00A509E0" w14:paraId="5A50EBC1" w14:textId="77777777" w:rsidTr="00A509E0">
        <w:tc>
          <w:tcPr>
            <w:tcW w:w="2394" w:type="dxa"/>
          </w:tcPr>
          <w:p w14:paraId="146FA2C9" w14:textId="77777777" w:rsidR="00A509E0" w:rsidRDefault="00A509E0" w:rsidP="009D6035">
            <w:pPr>
              <w:rPr>
                <w:b/>
                <w:color w:val="000000"/>
              </w:rPr>
            </w:pPr>
            <w:r>
              <w:rPr>
                <w:b/>
                <w:color w:val="000000"/>
              </w:rPr>
              <w:t>Study Staff</w:t>
            </w:r>
          </w:p>
        </w:tc>
        <w:tc>
          <w:tcPr>
            <w:tcW w:w="2394" w:type="dxa"/>
          </w:tcPr>
          <w:p w14:paraId="19C4BCD5" w14:textId="77777777" w:rsidR="00A509E0" w:rsidRDefault="00A509E0" w:rsidP="009D6035">
            <w:pPr>
              <w:rPr>
                <w:b/>
                <w:color w:val="000000"/>
              </w:rPr>
            </w:pPr>
            <w:r>
              <w:rPr>
                <w:b/>
                <w:color w:val="000000"/>
              </w:rPr>
              <w:t xml:space="preserve">VA </w:t>
            </w:r>
          </w:p>
        </w:tc>
        <w:tc>
          <w:tcPr>
            <w:tcW w:w="2394" w:type="dxa"/>
          </w:tcPr>
          <w:p w14:paraId="2B8CF99E" w14:textId="77777777" w:rsidR="00A509E0" w:rsidRDefault="00A509E0" w:rsidP="009D6035">
            <w:pPr>
              <w:rPr>
                <w:b/>
                <w:color w:val="000000"/>
              </w:rPr>
            </w:pPr>
            <w:r>
              <w:rPr>
                <w:b/>
                <w:color w:val="000000"/>
              </w:rPr>
              <w:t>Emory</w:t>
            </w:r>
          </w:p>
        </w:tc>
      </w:tr>
      <w:tr w:rsidR="00A509E0" w14:paraId="1DD89231" w14:textId="77777777" w:rsidTr="00A509E0">
        <w:tc>
          <w:tcPr>
            <w:tcW w:w="2394" w:type="dxa"/>
          </w:tcPr>
          <w:p w14:paraId="6D711E48" w14:textId="77777777" w:rsidR="00A509E0" w:rsidRDefault="00A509E0" w:rsidP="009D6035">
            <w:pPr>
              <w:rPr>
                <w:b/>
                <w:color w:val="000000"/>
              </w:rPr>
            </w:pPr>
          </w:p>
        </w:tc>
        <w:tc>
          <w:tcPr>
            <w:tcW w:w="2394" w:type="dxa"/>
          </w:tcPr>
          <w:p w14:paraId="27A3A1D3" w14:textId="77777777" w:rsidR="00A509E0" w:rsidRDefault="00A509E0" w:rsidP="009D6035">
            <w:pPr>
              <w:rPr>
                <w:b/>
                <w:color w:val="000000"/>
              </w:rPr>
            </w:pPr>
          </w:p>
        </w:tc>
        <w:tc>
          <w:tcPr>
            <w:tcW w:w="2394" w:type="dxa"/>
          </w:tcPr>
          <w:p w14:paraId="4B83E442" w14:textId="77777777" w:rsidR="00A509E0" w:rsidRDefault="00A509E0" w:rsidP="009D6035">
            <w:pPr>
              <w:rPr>
                <w:b/>
                <w:color w:val="000000"/>
              </w:rPr>
            </w:pPr>
          </w:p>
        </w:tc>
      </w:tr>
      <w:tr w:rsidR="00A509E0" w14:paraId="7C92A62B" w14:textId="77777777" w:rsidTr="00A509E0">
        <w:tc>
          <w:tcPr>
            <w:tcW w:w="2394" w:type="dxa"/>
          </w:tcPr>
          <w:p w14:paraId="186D2FF4" w14:textId="77777777" w:rsidR="00A509E0" w:rsidRDefault="00A509E0" w:rsidP="009D6035">
            <w:pPr>
              <w:rPr>
                <w:b/>
                <w:color w:val="000000"/>
              </w:rPr>
            </w:pPr>
            <w:r>
              <w:rPr>
                <w:b/>
                <w:color w:val="000000"/>
              </w:rPr>
              <w:t>Dr.  Zack Smith</w:t>
            </w:r>
          </w:p>
        </w:tc>
        <w:tc>
          <w:tcPr>
            <w:tcW w:w="2394" w:type="dxa"/>
          </w:tcPr>
          <w:p w14:paraId="2FD5686D" w14:textId="77777777" w:rsidR="00A509E0" w:rsidRDefault="00A509E0" w:rsidP="009D6035">
            <w:pPr>
              <w:rPr>
                <w:b/>
                <w:color w:val="000000"/>
              </w:rPr>
            </w:pPr>
            <w:r>
              <w:rPr>
                <w:b/>
                <w:color w:val="000000"/>
              </w:rPr>
              <w:t>X</w:t>
            </w:r>
          </w:p>
        </w:tc>
        <w:tc>
          <w:tcPr>
            <w:tcW w:w="2394" w:type="dxa"/>
          </w:tcPr>
          <w:p w14:paraId="2913EDB3" w14:textId="77777777" w:rsidR="00A509E0" w:rsidRDefault="00A509E0" w:rsidP="009D6035">
            <w:pPr>
              <w:rPr>
                <w:b/>
                <w:color w:val="000000"/>
              </w:rPr>
            </w:pPr>
            <w:r>
              <w:rPr>
                <w:b/>
                <w:color w:val="000000"/>
              </w:rPr>
              <w:t>X</w:t>
            </w:r>
          </w:p>
        </w:tc>
      </w:tr>
      <w:tr w:rsidR="00A509E0" w14:paraId="5706B7BF" w14:textId="77777777" w:rsidTr="00A509E0">
        <w:tc>
          <w:tcPr>
            <w:tcW w:w="2394" w:type="dxa"/>
          </w:tcPr>
          <w:p w14:paraId="20FDBE07" w14:textId="77777777" w:rsidR="00A509E0" w:rsidRDefault="00A509E0" w:rsidP="009D6035">
            <w:pPr>
              <w:rPr>
                <w:b/>
                <w:color w:val="000000"/>
              </w:rPr>
            </w:pPr>
            <w:r>
              <w:rPr>
                <w:b/>
                <w:color w:val="000000"/>
              </w:rPr>
              <w:t>Judy Coordinator</w:t>
            </w:r>
          </w:p>
        </w:tc>
        <w:tc>
          <w:tcPr>
            <w:tcW w:w="2394" w:type="dxa"/>
          </w:tcPr>
          <w:p w14:paraId="416FD681" w14:textId="77777777" w:rsidR="00A509E0" w:rsidRDefault="00A509E0" w:rsidP="009D6035">
            <w:pPr>
              <w:rPr>
                <w:b/>
                <w:color w:val="000000"/>
              </w:rPr>
            </w:pPr>
            <w:r>
              <w:rPr>
                <w:b/>
                <w:color w:val="000000"/>
              </w:rPr>
              <w:t>X</w:t>
            </w:r>
          </w:p>
        </w:tc>
        <w:tc>
          <w:tcPr>
            <w:tcW w:w="2394" w:type="dxa"/>
          </w:tcPr>
          <w:p w14:paraId="7A84E309" w14:textId="77777777" w:rsidR="00A509E0" w:rsidRDefault="00A509E0" w:rsidP="009D6035">
            <w:pPr>
              <w:rPr>
                <w:b/>
                <w:color w:val="000000"/>
              </w:rPr>
            </w:pPr>
          </w:p>
        </w:tc>
      </w:tr>
      <w:tr w:rsidR="00A509E0" w14:paraId="065BE0FF" w14:textId="77777777" w:rsidTr="00A509E0">
        <w:tc>
          <w:tcPr>
            <w:tcW w:w="2394" w:type="dxa"/>
          </w:tcPr>
          <w:p w14:paraId="37C3EE62" w14:textId="77777777" w:rsidR="00A509E0" w:rsidRDefault="00A509E0" w:rsidP="009D6035">
            <w:pPr>
              <w:rPr>
                <w:b/>
                <w:color w:val="000000"/>
              </w:rPr>
            </w:pPr>
            <w:r>
              <w:rPr>
                <w:b/>
                <w:color w:val="000000"/>
              </w:rPr>
              <w:t>John Coordinator</w:t>
            </w:r>
          </w:p>
        </w:tc>
        <w:tc>
          <w:tcPr>
            <w:tcW w:w="2394" w:type="dxa"/>
          </w:tcPr>
          <w:p w14:paraId="729CF0D4" w14:textId="77777777" w:rsidR="00A509E0" w:rsidRDefault="00A509E0" w:rsidP="009D6035">
            <w:pPr>
              <w:rPr>
                <w:b/>
                <w:color w:val="000000"/>
              </w:rPr>
            </w:pPr>
          </w:p>
        </w:tc>
        <w:tc>
          <w:tcPr>
            <w:tcW w:w="2394" w:type="dxa"/>
          </w:tcPr>
          <w:p w14:paraId="09CFDCF2" w14:textId="77777777" w:rsidR="00A509E0" w:rsidRDefault="00A509E0" w:rsidP="009D6035">
            <w:pPr>
              <w:rPr>
                <w:b/>
                <w:color w:val="000000"/>
              </w:rPr>
            </w:pPr>
            <w:r>
              <w:rPr>
                <w:b/>
                <w:color w:val="000000"/>
              </w:rPr>
              <w:t>X</w:t>
            </w:r>
          </w:p>
        </w:tc>
      </w:tr>
      <w:tr w:rsidR="00A509E0" w14:paraId="743B4387" w14:textId="77777777" w:rsidTr="00A509E0">
        <w:tc>
          <w:tcPr>
            <w:tcW w:w="2394" w:type="dxa"/>
          </w:tcPr>
          <w:p w14:paraId="0DD34924" w14:textId="77777777" w:rsidR="00A509E0" w:rsidRDefault="00A509E0" w:rsidP="009D6035">
            <w:pPr>
              <w:rPr>
                <w:b/>
                <w:color w:val="000000"/>
              </w:rPr>
            </w:pPr>
            <w:r>
              <w:rPr>
                <w:b/>
                <w:color w:val="000000"/>
              </w:rPr>
              <w:t>Sally statistician</w:t>
            </w:r>
          </w:p>
        </w:tc>
        <w:tc>
          <w:tcPr>
            <w:tcW w:w="2394" w:type="dxa"/>
          </w:tcPr>
          <w:p w14:paraId="7DA9ADE3" w14:textId="77777777" w:rsidR="00A509E0" w:rsidRDefault="00A509E0" w:rsidP="009D6035">
            <w:pPr>
              <w:rPr>
                <w:b/>
                <w:color w:val="000000"/>
              </w:rPr>
            </w:pPr>
            <w:r>
              <w:rPr>
                <w:b/>
                <w:color w:val="000000"/>
              </w:rPr>
              <w:t>X</w:t>
            </w:r>
          </w:p>
        </w:tc>
        <w:tc>
          <w:tcPr>
            <w:tcW w:w="2394" w:type="dxa"/>
          </w:tcPr>
          <w:p w14:paraId="7180C610" w14:textId="77777777" w:rsidR="00A509E0" w:rsidRDefault="00A509E0" w:rsidP="009D6035">
            <w:pPr>
              <w:rPr>
                <w:b/>
                <w:color w:val="000000"/>
              </w:rPr>
            </w:pPr>
            <w:r>
              <w:rPr>
                <w:b/>
                <w:color w:val="000000"/>
              </w:rPr>
              <w:t>X</w:t>
            </w:r>
          </w:p>
        </w:tc>
      </w:tr>
      <w:tr w:rsidR="00A509E0" w14:paraId="056B26E2" w14:textId="77777777" w:rsidTr="00A509E0">
        <w:tc>
          <w:tcPr>
            <w:tcW w:w="2394" w:type="dxa"/>
          </w:tcPr>
          <w:p w14:paraId="209A8BA7" w14:textId="77777777" w:rsidR="00A509E0" w:rsidRDefault="00A509E0" w:rsidP="009D6035">
            <w:pPr>
              <w:rPr>
                <w:b/>
                <w:color w:val="000000"/>
              </w:rPr>
            </w:pPr>
          </w:p>
        </w:tc>
        <w:tc>
          <w:tcPr>
            <w:tcW w:w="2394" w:type="dxa"/>
          </w:tcPr>
          <w:p w14:paraId="63EC5803" w14:textId="77777777" w:rsidR="00A509E0" w:rsidRDefault="00A509E0" w:rsidP="009D6035">
            <w:pPr>
              <w:rPr>
                <w:b/>
                <w:color w:val="000000"/>
              </w:rPr>
            </w:pPr>
          </w:p>
        </w:tc>
        <w:tc>
          <w:tcPr>
            <w:tcW w:w="2394" w:type="dxa"/>
          </w:tcPr>
          <w:p w14:paraId="7CF95CD4" w14:textId="77777777" w:rsidR="00A509E0" w:rsidRDefault="00A509E0" w:rsidP="009D6035">
            <w:pPr>
              <w:rPr>
                <w:b/>
                <w:color w:val="000000"/>
              </w:rPr>
            </w:pPr>
          </w:p>
        </w:tc>
      </w:tr>
    </w:tbl>
    <w:p w14:paraId="7ABF54EF" w14:textId="66431A40" w:rsidR="008D4A1E" w:rsidRDefault="008D4A1E" w:rsidP="009D6035">
      <w:pPr>
        <w:rPr>
          <w:b/>
          <w:color w:val="000000"/>
        </w:rPr>
      </w:pPr>
    </w:p>
    <w:p w14:paraId="3752F2FA" w14:textId="01A37A64" w:rsidR="00353232" w:rsidRDefault="00353232" w:rsidP="009D6035">
      <w:pPr>
        <w:rPr>
          <w:b/>
          <w:color w:val="000000"/>
        </w:rPr>
      </w:pPr>
      <w:r>
        <w:rPr>
          <w:b/>
          <w:color w:val="000000"/>
        </w:rPr>
        <w:lastRenderedPageBreak/>
        <w:t>Appendix 1  Scope of Practice Application</w:t>
      </w:r>
    </w:p>
    <w:p w14:paraId="052FBB87" w14:textId="77777777" w:rsidR="00353232" w:rsidRPr="00353232" w:rsidRDefault="00353232" w:rsidP="00353232">
      <w:pPr>
        <w:spacing w:after="0" w:line="240" w:lineRule="auto"/>
        <w:jc w:val="center"/>
        <w:rPr>
          <w:rFonts w:ascii="Arial" w:eastAsia="Times New Roman" w:hAnsi="Arial" w:cs="Arial"/>
          <w:b/>
          <w:sz w:val="24"/>
          <w:szCs w:val="24"/>
        </w:rPr>
      </w:pPr>
      <w:r w:rsidRPr="00353232">
        <w:rPr>
          <w:rFonts w:ascii="Arial" w:eastAsia="Times New Roman" w:hAnsi="Arial" w:cs="Arial"/>
          <w:b/>
          <w:sz w:val="24"/>
          <w:szCs w:val="24"/>
        </w:rPr>
        <w:t>SCOPE OF PRACTICE FOR RESEARCH STAFF</w:t>
      </w:r>
    </w:p>
    <w:p w14:paraId="1339E8FC"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 xml:space="preserve">This Scope of Practice is specific to the research duties and responsibilities granted to staff by the listed Principal Investigator (PI) and/ or secondary supervisor for the term of the appointment. The scope of practice is not intended to replace the clinical scope of practice.  </w:t>
      </w:r>
    </w:p>
    <w:p w14:paraId="2FABD534" w14:textId="77777777" w:rsidR="00353232" w:rsidRPr="00353232" w:rsidRDefault="00353232" w:rsidP="00353232">
      <w:pPr>
        <w:spacing w:after="0" w:line="240" w:lineRule="auto"/>
        <w:rPr>
          <w:rFonts w:ascii="Arial" w:eastAsia="Times New Roman" w:hAnsi="Arial" w:cs="Arial"/>
          <w:sz w:val="20"/>
          <w:szCs w:val="20"/>
        </w:rPr>
      </w:pPr>
    </w:p>
    <w:p w14:paraId="6E1EF492" w14:textId="77777777" w:rsidR="00353232" w:rsidRPr="00353232" w:rsidRDefault="00353232" w:rsidP="00353232">
      <w:pPr>
        <w:spacing w:after="0" w:line="240" w:lineRule="auto"/>
        <w:rPr>
          <w:rFonts w:ascii="Arial" w:eastAsia="Times New Roman" w:hAnsi="Arial" w:cs="Arial"/>
          <w:b/>
          <w:sz w:val="24"/>
          <w:szCs w:val="24"/>
        </w:rPr>
      </w:pPr>
      <w:r w:rsidRPr="00353232">
        <w:rPr>
          <w:rFonts w:ascii="Arial" w:eastAsia="Times New Roman" w:hAnsi="Arial" w:cs="Arial"/>
          <w:b/>
          <w:sz w:val="24"/>
          <w:szCs w:val="24"/>
        </w:rPr>
        <w:t>Section A:  General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645"/>
        <w:gridCol w:w="4610"/>
      </w:tblGrid>
      <w:tr w:rsidR="00353232" w:rsidRPr="00353232" w14:paraId="432291B1" w14:textId="77777777" w:rsidTr="00AB4B36">
        <w:trPr>
          <w:trHeight w:val="80"/>
          <w:jc w:val="center"/>
        </w:trPr>
        <w:tc>
          <w:tcPr>
            <w:tcW w:w="2535" w:type="pct"/>
            <w:gridSpan w:val="2"/>
            <w:shd w:val="clear" w:color="auto" w:fill="E6E6E6"/>
          </w:tcPr>
          <w:p w14:paraId="34996639"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 xml:space="preserve">EMPLOYEE’S NAME </w:t>
            </w:r>
          </w:p>
        </w:tc>
        <w:tc>
          <w:tcPr>
            <w:tcW w:w="2465" w:type="pct"/>
            <w:shd w:val="clear" w:color="auto" w:fill="E0E0E0"/>
          </w:tcPr>
          <w:p w14:paraId="7BF362CF"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b/>
                <w:sz w:val="20"/>
                <w:szCs w:val="20"/>
              </w:rPr>
              <w:t>EMPLOYEE’S TITLE</w:t>
            </w:r>
          </w:p>
        </w:tc>
      </w:tr>
      <w:tr w:rsidR="00353232" w:rsidRPr="00353232" w14:paraId="0CBA7B82" w14:textId="77777777" w:rsidTr="00AB4B36">
        <w:trPr>
          <w:trHeight w:val="692"/>
          <w:jc w:val="center"/>
        </w:trPr>
        <w:tc>
          <w:tcPr>
            <w:tcW w:w="2535" w:type="pct"/>
            <w:gridSpan w:val="2"/>
            <w:tcBorders>
              <w:bottom w:val="single" w:sz="4" w:space="0" w:color="auto"/>
            </w:tcBorders>
          </w:tcPr>
          <w:p w14:paraId="203BFBC2"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p>
        </w:tc>
        <w:tc>
          <w:tcPr>
            <w:tcW w:w="2465" w:type="pct"/>
            <w:tcBorders>
              <w:bottom w:val="single" w:sz="4" w:space="0" w:color="auto"/>
            </w:tcBorders>
            <w:shd w:val="clear" w:color="auto" w:fill="auto"/>
          </w:tcPr>
          <w:p w14:paraId="38360DC1"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p>
        </w:tc>
      </w:tr>
      <w:tr w:rsidR="00353232" w:rsidRPr="00353232" w14:paraId="4465ED0A" w14:textId="77777777" w:rsidTr="00AB4B36">
        <w:trPr>
          <w:trHeight w:val="260"/>
          <w:jc w:val="center"/>
        </w:trPr>
        <w:tc>
          <w:tcPr>
            <w:tcW w:w="2535" w:type="pct"/>
            <w:gridSpan w:val="2"/>
            <w:shd w:val="clear" w:color="auto" w:fill="E6E6E6"/>
          </w:tcPr>
          <w:p w14:paraId="6920EE42"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PRINCIPAL INVESTIGATOR (PI)</w:t>
            </w:r>
          </w:p>
        </w:tc>
        <w:tc>
          <w:tcPr>
            <w:tcW w:w="2465" w:type="pct"/>
            <w:shd w:val="clear" w:color="auto" w:fill="E6E6E6"/>
          </w:tcPr>
          <w:p w14:paraId="2F61577C"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SECONDARY SUPERVISOR:</w:t>
            </w:r>
          </w:p>
        </w:tc>
      </w:tr>
      <w:tr w:rsidR="00353232" w:rsidRPr="00353232" w14:paraId="0398D0F6" w14:textId="77777777" w:rsidTr="00AB4B36">
        <w:trPr>
          <w:trHeight w:val="360"/>
          <w:jc w:val="center"/>
        </w:trPr>
        <w:tc>
          <w:tcPr>
            <w:tcW w:w="2535" w:type="pct"/>
            <w:gridSpan w:val="2"/>
            <w:tcBorders>
              <w:bottom w:val="single" w:sz="4" w:space="0" w:color="auto"/>
            </w:tcBorders>
          </w:tcPr>
          <w:p w14:paraId="15436CEE" w14:textId="77777777" w:rsidR="00353232" w:rsidRPr="00353232" w:rsidRDefault="00353232" w:rsidP="00353232">
            <w:pPr>
              <w:tabs>
                <w:tab w:val="left" w:pos="1125"/>
              </w:tabs>
              <w:spacing w:after="0" w:line="240" w:lineRule="auto"/>
              <w:rPr>
                <w:rFonts w:ascii="Arial" w:eastAsia="Times New Roman" w:hAnsi="Arial" w:cs="Arial"/>
                <w:sz w:val="20"/>
                <w:szCs w:val="20"/>
              </w:rPr>
            </w:pP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p>
          <w:p w14:paraId="56B6A733" w14:textId="77777777" w:rsidR="00353232" w:rsidRPr="00353232" w:rsidRDefault="00353232" w:rsidP="00353232">
            <w:pPr>
              <w:tabs>
                <w:tab w:val="left" w:pos="1125"/>
              </w:tabs>
              <w:spacing w:after="0" w:line="240" w:lineRule="auto"/>
              <w:rPr>
                <w:rFonts w:ascii="Arial" w:eastAsia="Times New Roman" w:hAnsi="Arial" w:cs="Arial"/>
                <w:sz w:val="20"/>
                <w:szCs w:val="20"/>
              </w:rPr>
            </w:pPr>
          </w:p>
        </w:tc>
        <w:tc>
          <w:tcPr>
            <w:tcW w:w="2465" w:type="pct"/>
            <w:tcBorders>
              <w:bottom w:val="single" w:sz="4" w:space="0" w:color="auto"/>
            </w:tcBorders>
            <w:shd w:val="clear" w:color="auto" w:fill="auto"/>
          </w:tcPr>
          <w:p w14:paraId="383926F8"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p>
        </w:tc>
      </w:tr>
      <w:tr w:rsidR="00353232" w:rsidRPr="00353232" w14:paraId="5D48FAA1" w14:textId="77777777" w:rsidTr="00AB4B36">
        <w:trPr>
          <w:trHeight w:val="287"/>
          <w:jc w:val="center"/>
        </w:trPr>
        <w:tc>
          <w:tcPr>
            <w:tcW w:w="2535" w:type="pct"/>
            <w:gridSpan w:val="2"/>
            <w:shd w:val="clear" w:color="auto" w:fill="E6E6E6"/>
          </w:tcPr>
          <w:p w14:paraId="1895312E"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 xml:space="preserve">VA CREDENTIALING &amp; PRIVILEGING </w:t>
            </w:r>
          </w:p>
        </w:tc>
        <w:tc>
          <w:tcPr>
            <w:tcW w:w="2465" w:type="pct"/>
            <w:shd w:val="clear" w:color="auto" w:fill="E6E6E6"/>
          </w:tcPr>
          <w:p w14:paraId="2E8C73F3"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 xml:space="preserve">LICENSURE TYPE </w:t>
            </w:r>
          </w:p>
        </w:tc>
      </w:tr>
      <w:tr w:rsidR="00353232" w:rsidRPr="00353232" w14:paraId="552A27AC" w14:textId="77777777" w:rsidTr="00AB4B36">
        <w:trPr>
          <w:trHeight w:val="1061"/>
          <w:jc w:val="center"/>
        </w:trPr>
        <w:tc>
          <w:tcPr>
            <w:tcW w:w="2535" w:type="pct"/>
            <w:gridSpan w:val="2"/>
            <w:tcBorders>
              <w:bottom w:val="single" w:sz="4" w:space="0" w:color="auto"/>
            </w:tcBorders>
          </w:tcPr>
          <w:p w14:paraId="53C3EC05"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 xml:space="preserve"> Are you currently credentialed and privileged at the Atlanta VAMC to perform patient care activities?     </w:t>
            </w:r>
          </w:p>
          <w:p w14:paraId="1E426D7C"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 xml:space="preserve">  </w:t>
            </w:r>
            <w:r w:rsidRPr="00353232">
              <w:rPr>
                <w:rFonts w:ascii="Arial" w:eastAsia="Times New Roman" w:hAnsi="Arial" w:cs="Arial"/>
                <w:sz w:val="20"/>
                <w:szCs w:val="20"/>
              </w:rPr>
              <w:fldChar w:fldCharType="begin">
                <w:ffData>
                  <w:name w:val="Check3"/>
                  <w:enabled/>
                  <w:calcOnExit w:val="0"/>
                  <w:checkBox>
                    <w:sizeAuto/>
                    <w:default w:val="0"/>
                  </w:checkBox>
                </w:ffData>
              </w:fldChar>
            </w:r>
            <w:bookmarkStart w:id="9" w:name="Check3"/>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bookmarkEnd w:id="9"/>
            <w:r w:rsidRPr="00353232">
              <w:rPr>
                <w:rFonts w:ascii="Arial" w:eastAsia="Times New Roman" w:hAnsi="Arial" w:cs="Arial"/>
                <w:sz w:val="20"/>
                <w:szCs w:val="20"/>
              </w:rPr>
              <w:t xml:space="preserve">  YES                                              </w:t>
            </w:r>
            <w:r w:rsidRPr="00353232">
              <w:rPr>
                <w:rFonts w:ascii="Arial" w:eastAsia="Times New Roman" w:hAnsi="Arial" w:cs="Arial"/>
                <w:sz w:val="20"/>
                <w:szCs w:val="20"/>
              </w:rPr>
              <w:fldChar w:fldCharType="begin">
                <w:ffData>
                  <w:name w:val="Check4"/>
                  <w:enabled/>
                  <w:calcOnExit w:val="0"/>
                  <w:checkBox>
                    <w:sizeAuto/>
                    <w:default w:val="0"/>
                  </w:checkBox>
                </w:ffData>
              </w:fldChar>
            </w:r>
            <w:bookmarkStart w:id="10" w:name="Check4"/>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bookmarkEnd w:id="10"/>
            <w:r w:rsidRPr="00353232">
              <w:rPr>
                <w:rFonts w:ascii="Arial" w:eastAsia="Times New Roman" w:hAnsi="Arial" w:cs="Arial"/>
                <w:sz w:val="20"/>
                <w:szCs w:val="20"/>
              </w:rPr>
              <w:t xml:space="preserve"> NO</w:t>
            </w:r>
          </w:p>
          <w:p w14:paraId="756EF693"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If yes, please amend your clinical scope of practice with Human Resources Credentialing</w:t>
            </w:r>
          </w:p>
        </w:tc>
        <w:tc>
          <w:tcPr>
            <w:tcW w:w="2465" w:type="pct"/>
            <w:tcBorders>
              <w:bottom w:val="single" w:sz="4" w:space="0" w:color="auto"/>
            </w:tcBorders>
          </w:tcPr>
          <w:p w14:paraId="3CF65F03"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 xml:space="preserve">Are you a licensed professional?  </w:t>
            </w:r>
            <w:r w:rsidRPr="00353232">
              <w:rPr>
                <w:rFonts w:ascii="Arial" w:eastAsia="Times New Roman" w:hAnsi="Arial" w:cs="Arial"/>
                <w:sz w:val="20"/>
                <w:szCs w:val="20"/>
              </w:rPr>
              <w:fldChar w:fldCharType="begin">
                <w:ffData>
                  <w:name w:val="Check5"/>
                  <w:enabled/>
                  <w:calcOnExit w:val="0"/>
                  <w:checkBox>
                    <w:sizeAuto/>
                    <w:default w:val="0"/>
                  </w:checkBox>
                </w:ffData>
              </w:fldChar>
            </w:r>
            <w:bookmarkStart w:id="11" w:name="Check5"/>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bookmarkEnd w:id="11"/>
            <w:r w:rsidRPr="00353232">
              <w:rPr>
                <w:rFonts w:ascii="Arial" w:eastAsia="Times New Roman" w:hAnsi="Arial" w:cs="Arial"/>
                <w:sz w:val="20"/>
                <w:szCs w:val="20"/>
              </w:rPr>
              <w:t xml:space="preserve"> Yes       </w:t>
            </w:r>
            <w:r w:rsidRPr="00353232">
              <w:rPr>
                <w:rFonts w:ascii="Arial" w:eastAsia="Times New Roman" w:hAnsi="Arial" w:cs="Arial"/>
                <w:sz w:val="20"/>
                <w:szCs w:val="20"/>
              </w:rPr>
              <w:fldChar w:fldCharType="begin">
                <w:ffData>
                  <w:name w:val="Check6"/>
                  <w:enabled/>
                  <w:calcOnExit w:val="0"/>
                  <w:checkBox>
                    <w:sizeAuto/>
                    <w:default w:val="0"/>
                  </w:checkBox>
                </w:ffData>
              </w:fldChar>
            </w:r>
            <w:bookmarkStart w:id="12" w:name="Check6"/>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bookmarkEnd w:id="12"/>
            <w:r w:rsidRPr="00353232">
              <w:rPr>
                <w:rFonts w:ascii="Arial" w:eastAsia="Times New Roman" w:hAnsi="Arial" w:cs="Arial"/>
                <w:sz w:val="20"/>
                <w:szCs w:val="20"/>
              </w:rPr>
              <w:t xml:space="preserve"> NO  </w:t>
            </w:r>
          </w:p>
          <w:p w14:paraId="52A7C86F"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If yes, indicate type of license:</w:t>
            </w:r>
          </w:p>
          <w:p w14:paraId="09C13C12"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fldChar w:fldCharType="begin">
                <w:ffData>
                  <w:name w:val=""/>
                  <w:enabled/>
                  <w:calcOnExit w:val="0"/>
                  <w:checkBox>
                    <w:sizeAuto/>
                    <w:default w:val="0"/>
                  </w:checkBox>
                </w:ffData>
              </w:fldChar>
            </w:r>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r w:rsidRPr="00353232">
              <w:rPr>
                <w:rFonts w:ascii="Arial" w:eastAsia="Times New Roman" w:hAnsi="Arial" w:cs="Arial"/>
                <w:sz w:val="20"/>
                <w:szCs w:val="20"/>
              </w:rPr>
              <w:t xml:space="preserve"> MD </w:t>
            </w:r>
            <w:bookmarkStart w:id="13" w:name=""/>
            <w:bookmarkEnd w:id="13"/>
            <w:r w:rsidRPr="00353232">
              <w:rPr>
                <w:rFonts w:ascii="Arial" w:eastAsia="Times New Roman" w:hAnsi="Arial" w:cs="Arial"/>
                <w:sz w:val="20"/>
                <w:szCs w:val="20"/>
              </w:rPr>
              <w:fldChar w:fldCharType="begin">
                <w:ffData>
                  <w:name w:val=""/>
                  <w:enabled/>
                  <w:calcOnExit w:val="0"/>
                  <w:checkBox>
                    <w:sizeAuto/>
                    <w:default w:val="0"/>
                  </w:checkBox>
                </w:ffData>
              </w:fldChar>
            </w:r>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r w:rsidRPr="00353232">
              <w:rPr>
                <w:rFonts w:ascii="Arial" w:eastAsia="Times New Roman" w:hAnsi="Arial" w:cs="Arial"/>
                <w:sz w:val="20"/>
                <w:szCs w:val="20"/>
              </w:rPr>
              <w:t xml:space="preserve"> NP </w:t>
            </w:r>
            <w:bookmarkStart w:id="14" w:name=""/>
            <w:bookmarkEnd w:id="14"/>
            <w:r w:rsidRPr="00353232">
              <w:rPr>
                <w:rFonts w:ascii="Arial" w:eastAsia="Times New Roman" w:hAnsi="Arial" w:cs="Arial"/>
                <w:sz w:val="20"/>
                <w:szCs w:val="20"/>
              </w:rPr>
              <w:fldChar w:fldCharType="begin">
                <w:ffData>
                  <w:name w:val=""/>
                  <w:enabled/>
                  <w:calcOnExit w:val="0"/>
                  <w:checkBox>
                    <w:sizeAuto/>
                    <w:default w:val="0"/>
                  </w:checkBox>
                </w:ffData>
              </w:fldChar>
            </w:r>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r w:rsidRPr="00353232">
              <w:rPr>
                <w:rFonts w:ascii="Arial" w:eastAsia="Times New Roman" w:hAnsi="Arial" w:cs="Arial"/>
                <w:sz w:val="20"/>
                <w:szCs w:val="20"/>
              </w:rPr>
              <w:t xml:space="preserve"> RN </w:t>
            </w:r>
            <w:bookmarkStart w:id="15" w:name=""/>
            <w:bookmarkStart w:id="16" w:name=""/>
            <w:bookmarkEnd w:id="15"/>
            <w:bookmarkEnd w:id="16"/>
            <w:r w:rsidRPr="00353232">
              <w:rPr>
                <w:rFonts w:ascii="Arial" w:eastAsia="Times New Roman" w:hAnsi="Arial" w:cs="Arial"/>
                <w:sz w:val="20"/>
                <w:szCs w:val="20"/>
              </w:rPr>
              <w:fldChar w:fldCharType="begin">
                <w:ffData>
                  <w:name w:val=""/>
                  <w:enabled/>
                  <w:calcOnExit w:val="0"/>
                  <w:checkBox>
                    <w:sizeAuto/>
                    <w:default w:val="0"/>
                  </w:checkBox>
                </w:ffData>
              </w:fldChar>
            </w:r>
            <w:r w:rsidRPr="00353232">
              <w:rPr>
                <w:rFonts w:ascii="Arial" w:eastAsia="Times New Roman" w:hAnsi="Arial" w:cs="Arial"/>
                <w:sz w:val="20"/>
                <w:szCs w:val="20"/>
              </w:rPr>
              <w:instrText xml:space="preserve"> FORMCHECKBOX </w:instrText>
            </w:r>
            <w:r w:rsidR="00EC7F99">
              <w:rPr>
                <w:rFonts w:ascii="Arial" w:eastAsia="Times New Roman" w:hAnsi="Arial" w:cs="Arial"/>
                <w:sz w:val="20"/>
                <w:szCs w:val="20"/>
              </w:rPr>
            </w:r>
            <w:r w:rsidR="00EC7F99">
              <w:rPr>
                <w:rFonts w:ascii="Arial" w:eastAsia="Times New Roman" w:hAnsi="Arial" w:cs="Arial"/>
                <w:sz w:val="20"/>
                <w:szCs w:val="20"/>
              </w:rPr>
              <w:fldChar w:fldCharType="separate"/>
            </w:r>
            <w:r w:rsidRPr="00353232">
              <w:rPr>
                <w:rFonts w:ascii="Arial" w:eastAsia="Times New Roman" w:hAnsi="Arial" w:cs="Arial"/>
                <w:sz w:val="20"/>
                <w:szCs w:val="20"/>
              </w:rPr>
              <w:fldChar w:fldCharType="end"/>
            </w:r>
            <w:r w:rsidRPr="00353232">
              <w:rPr>
                <w:rFonts w:ascii="Arial" w:eastAsia="Times New Roman" w:hAnsi="Arial" w:cs="Arial"/>
                <w:sz w:val="20"/>
                <w:szCs w:val="20"/>
              </w:rPr>
              <w:t xml:space="preserve"> Other (specify):</w:t>
            </w:r>
            <w:bookmarkStart w:id="17" w:name="Text14"/>
            <w:r w:rsidRPr="00353232">
              <w:rPr>
                <w:rFonts w:ascii="Arial" w:eastAsia="Times New Roman" w:hAnsi="Arial" w:cs="Arial"/>
                <w:sz w:val="20"/>
                <w:szCs w:val="20"/>
              </w:rPr>
              <w:fldChar w:fldCharType="begin">
                <w:ffData>
                  <w:name w:val="Text14"/>
                  <w:enabled/>
                  <w:calcOnExit w:val="0"/>
                  <w:textInput>
                    <w:maxLength w:val="15"/>
                  </w:textInput>
                </w:ffData>
              </w:fldChar>
            </w:r>
            <w:r w:rsidRPr="00353232">
              <w:rPr>
                <w:rFonts w:ascii="Arial" w:eastAsia="Times New Roman" w:hAnsi="Arial" w:cs="Arial"/>
                <w:sz w:val="20"/>
                <w:szCs w:val="20"/>
              </w:rPr>
              <w:instrText xml:space="preserve"> FORMTEXT </w:instrText>
            </w:r>
            <w:r w:rsidRPr="00353232">
              <w:rPr>
                <w:rFonts w:ascii="Arial" w:eastAsia="Times New Roman" w:hAnsi="Arial" w:cs="Arial"/>
                <w:sz w:val="20"/>
                <w:szCs w:val="20"/>
              </w:rPr>
            </w:r>
            <w:r w:rsidRPr="00353232">
              <w:rPr>
                <w:rFonts w:ascii="Arial" w:eastAsia="Times New Roman" w:hAnsi="Arial" w:cs="Arial"/>
                <w:sz w:val="20"/>
                <w:szCs w:val="20"/>
              </w:rPr>
              <w:fldChar w:fldCharType="separate"/>
            </w:r>
            <w:r w:rsidRPr="00353232">
              <w:rPr>
                <w:rFonts w:ascii="Arial Unicode MS" w:eastAsia="Arial Unicode MS" w:hAnsi="Arial Unicode MS" w:cs="Arial Unicode MS" w:hint="eastAsia"/>
                <w:noProof/>
                <w:sz w:val="20"/>
                <w:szCs w:val="20"/>
              </w:rPr>
              <w:t> </w:t>
            </w:r>
            <w:r w:rsidRPr="00353232">
              <w:rPr>
                <w:rFonts w:ascii="Arial Unicode MS" w:eastAsia="Arial Unicode MS" w:hAnsi="Arial Unicode MS" w:cs="Arial Unicode MS" w:hint="eastAsia"/>
                <w:noProof/>
                <w:sz w:val="20"/>
                <w:szCs w:val="20"/>
              </w:rPr>
              <w:t> </w:t>
            </w:r>
            <w:r w:rsidRPr="00353232">
              <w:rPr>
                <w:rFonts w:ascii="Arial Unicode MS" w:eastAsia="Arial Unicode MS" w:hAnsi="Arial Unicode MS" w:cs="Arial Unicode MS" w:hint="eastAsia"/>
                <w:noProof/>
                <w:sz w:val="20"/>
                <w:szCs w:val="20"/>
              </w:rPr>
              <w:t> </w:t>
            </w:r>
            <w:r w:rsidRPr="00353232">
              <w:rPr>
                <w:rFonts w:ascii="Arial Unicode MS" w:eastAsia="Arial Unicode MS" w:hAnsi="Arial Unicode MS" w:cs="Arial Unicode MS" w:hint="eastAsia"/>
                <w:noProof/>
                <w:sz w:val="20"/>
                <w:szCs w:val="20"/>
              </w:rPr>
              <w:t> </w:t>
            </w:r>
            <w:r w:rsidRPr="00353232">
              <w:rPr>
                <w:rFonts w:ascii="Arial Unicode MS" w:eastAsia="Arial Unicode MS" w:hAnsi="Arial Unicode MS" w:cs="Arial Unicode MS" w:hint="eastAsia"/>
                <w:noProof/>
                <w:sz w:val="20"/>
                <w:szCs w:val="20"/>
              </w:rPr>
              <w:t> </w:t>
            </w:r>
            <w:r w:rsidRPr="00353232">
              <w:rPr>
                <w:rFonts w:ascii="Arial" w:eastAsia="Times New Roman" w:hAnsi="Arial" w:cs="Arial"/>
                <w:sz w:val="20"/>
                <w:szCs w:val="20"/>
              </w:rPr>
              <w:fldChar w:fldCharType="end"/>
            </w:r>
            <w:bookmarkEnd w:id="17"/>
          </w:p>
        </w:tc>
      </w:tr>
      <w:tr w:rsidR="00353232" w:rsidRPr="00353232" w14:paraId="4DE9B11A" w14:textId="77777777" w:rsidTr="00AB4B36">
        <w:trPr>
          <w:trHeight w:val="242"/>
          <w:jc w:val="center"/>
        </w:trPr>
        <w:tc>
          <w:tcPr>
            <w:tcW w:w="5000" w:type="pct"/>
            <w:gridSpan w:val="3"/>
            <w:shd w:val="clear" w:color="auto" w:fill="E6E6E6"/>
          </w:tcPr>
          <w:p w14:paraId="4D40E6F9"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SELECT ONE OF THE CHOICES BELOW TO DETERMINE EMPLOYEE ENGAGEMENT STATUS</w:t>
            </w:r>
          </w:p>
        </w:tc>
      </w:tr>
      <w:tr w:rsidR="00353232" w:rsidRPr="00353232" w14:paraId="5517B8D7" w14:textId="77777777" w:rsidTr="00AB4B36">
        <w:trPr>
          <w:trHeight w:val="1007"/>
          <w:jc w:val="center"/>
        </w:trPr>
        <w:tc>
          <w:tcPr>
            <w:tcW w:w="2190" w:type="pct"/>
            <w:vMerge w:val="restart"/>
          </w:tcPr>
          <w:p w14:paraId="193C19B3" w14:textId="77777777" w:rsidR="00353232" w:rsidRPr="00353232" w:rsidRDefault="00353232" w:rsidP="00353232">
            <w:pPr>
              <w:spacing w:after="0" w:line="240" w:lineRule="auto"/>
              <w:rPr>
                <w:rFonts w:ascii="Arial" w:eastAsia="Times New Roman" w:hAnsi="Arial" w:cs="Arial"/>
                <w:b/>
                <w:sz w:val="20"/>
                <w:szCs w:val="20"/>
              </w:rPr>
            </w:pPr>
          </w:p>
          <w:p w14:paraId="31B2A70B"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fldChar w:fldCharType="begin">
                <w:ffData>
                  <w:name w:val="Check4"/>
                  <w:enabled/>
                  <w:calcOnExit w:val="0"/>
                  <w:checkBox>
                    <w:sizeAuto/>
                    <w:default w:val="0"/>
                  </w:checkBox>
                </w:ffData>
              </w:fldChar>
            </w:r>
            <w:r w:rsidRPr="00353232">
              <w:rPr>
                <w:rFonts w:ascii="Arial" w:eastAsia="Times New Roman" w:hAnsi="Arial" w:cs="Arial"/>
                <w:b/>
                <w:sz w:val="20"/>
                <w:szCs w:val="20"/>
              </w:rPr>
              <w:instrText xml:space="preserve"> FORMCHECKBOX </w:instrText>
            </w:r>
            <w:r w:rsidR="00EC7F99">
              <w:rPr>
                <w:rFonts w:ascii="Arial" w:eastAsia="Times New Roman" w:hAnsi="Arial" w:cs="Arial"/>
                <w:b/>
                <w:sz w:val="20"/>
                <w:szCs w:val="20"/>
              </w:rPr>
            </w:r>
            <w:r w:rsidR="00EC7F99">
              <w:rPr>
                <w:rFonts w:ascii="Arial" w:eastAsia="Times New Roman" w:hAnsi="Arial" w:cs="Arial"/>
                <w:b/>
                <w:sz w:val="20"/>
                <w:szCs w:val="20"/>
              </w:rPr>
              <w:fldChar w:fldCharType="separate"/>
            </w:r>
            <w:r w:rsidRPr="00353232">
              <w:rPr>
                <w:rFonts w:ascii="Arial" w:eastAsia="Times New Roman" w:hAnsi="Arial" w:cs="Arial"/>
                <w:b/>
                <w:sz w:val="20"/>
                <w:szCs w:val="20"/>
              </w:rPr>
              <w:fldChar w:fldCharType="end"/>
            </w:r>
            <w:r w:rsidRPr="00353232">
              <w:rPr>
                <w:rFonts w:ascii="Arial" w:eastAsia="Times New Roman" w:hAnsi="Arial" w:cs="Arial"/>
                <w:b/>
                <w:sz w:val="20"/>
                <w:szCs w:val="20"/>
              </w:rPr>
              <w:t xml:space="preserve">    ENGAGED IN HUMAN SUBJECTS RESEARCH is defined as </w:t>
            </w:r>
            <w:r w:rsidRPr="00353232">
              <w:rPr>
                <w:rFonts w:ascii="Arial" w:eastAsia="Times New Roman" w:hAnsi="Arial" w:cs="Arial"/>
                <w:sz w:val="20"/>
                <w:szCs w:val="20"/>
              </w:rPr>
              <w:t xml:space="preserve">research employees who perform procedures, interviews, telephone calls to research subjects, clinical interventions with patients, manage identifiable study data, have access to medical records, or handle identified human specimens, for research purposes.  </w:t>
            </w:r>
          </w:p>
        </w:tc>
        <w:tc>
          <w:tcPr>
            <w:tcW w:w="2810" w:type="pct"/>
            <w:gridSpan w:val="2"/>
          </w:tcPr>
          <w:p w14:paraId="2DBF219F" w14:textId="77777777" w:rsidR="00353232" w:rsidRPr="00353232" w:rsidRDefault="00353232" w:rsidP="00353232">
            <w:pPr>
              <w:spacing w:after="0" w:line="240" w:lineRule="auto"/>
              <w:rPr>
                <w:rFonts w:ascii="Arial" w:eastAsia="Times New Roman" w:hAnsi="Arial" w:cs="Arial"/>
                <w:b/>
                <w:sz w:val="20"/>
                <w:szCs w:val="20"/>
              </w:rPr>
            </w:pPr>
          </w:p>
          <w:p w14:paraId="18799553"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b/>
                <w:sz w:val="20"/>
                <w:szCs w:val="20"/>
              </w:rPr>
              <w:fldChar w:fldCharType="begin">
                <w:ffData>
                  <w:name w:val="Check4"/>
                  <w:enabled/>
                  <w:calcOnExit w:val="0"/>
                  <w:checkBox>
                    <w:sizeAuto/>
                    <w:default w:val="0"/>
                  </w:checkBox>
                </w:ffData>
              </w:fldChar>
            </w:r>
            <w:r w:rsidRPr="00353232">
              <w:rPr>
                <w:rFonts w:ascii="Arial" w:eastAsia="Times New Roman" w:hAnsi="Arial" w:cs="Arial"/>
                <w:b/>
                <w:sz w:val="20"/>
                <w:szCs w:val="20"/>
              </w:rPr>
              <w:instrText xml:space="preserve"> FORMCHECKBOX </w:instrText>
            </w:r>
            <w:r w:rsidR="00EC7F99">
              <w:rPr>
                <w:rFonts w:ascii="Arial" w:eastAsia="Times New Roman" w:hAnsi="Arial" w:cs="Arial"/>
                <w:b/>
                <w:sz w:val="20"/>
                <w:szCs w:val="20"/>
              </w:rPr>
            </w:r>
            <w:r w:rsidR="00EC7F99">
              <w:rPr>
                <w:rFonts w:ascii="Arial" w:eastAsia="Times New Roman" w:hAnsi="Arial" w:cs="Arial"/>
                <w:b/>
                <w:sz w:val="20"/>
                <w:szCs w:val="20"/>
              </w:rPr>
              <w:fldChar w:fldCharType="separate"/>
            </w:r>
            <w:r w:rsidRPr="00353232">
              <w:rPr>
                <w:rFonts w:ascii="Arial" w:eastAsia="Times New Roman" w:hAnsi="Arial" w:cs="Arial"/>
                <w:b/>
                <w:sz w:val="20"/>
                <w:szCs w:val="20"/>
              </w:rPr>
              <w:fldChar w:fldCharType="end"/>
            </w:r>
            <w:r w:rsidRPr="00353232">
              <w:rPr>
                <w:rFonts w:ascii="Arial" w:eastAsia="Times New Roman" w:hAnsi="Arial" w:cs="Arial"/>
                <w:b/>
                <w:sz w:val="20"/>
                <w:szCs w:val="20"/>
              </w:rPr>
              <w:t xml:space="preserve">    NOT ENGAGED: REGULATORY ONLY – NO PHI </w:t>
            </w:r>
          </w:p>
          <w:p w14:paraId="0B624C59"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 xml:space="preserve">Research employees who prepare/maintain regulatory study documents only and have no access to PHI  </w:t>
            </w:r>
          </w:p>
        </w:tc>
      </w:tr>
      <w:tr w:rsidR="00353232" w:rsidRPr="00353232" w14:paraId="192CDBE1" w14:textId="77777777" w:rsidTr="00AB4B36">
        <w:trPr>
          <w:trHeight w:val="1061"/>
          <w:jc w:val="center"/>
        </w:trPr>
        <w:tc>
          <w:tcPr>
            <w:tcW w:w="2190" w:type="pct"/>
            <w:vMerge/>
          </w:tcPr>
          <w:p w14:paraId="0A1AE707" w14:textId="77777777" w:rsidR="00353232" w:rsidRPr="00353232" w:rsidRDefault="00353232" w:rsidP="00353232">
            <w:pPr>
              <w:spacing w:after="0" w:line="240" w:lineRule="auto"/>
              <w:rPr>
                <w:rFonts w:ascii="Arial" w:eastAsia="Times New Roman" w:hAnsi="Arial" w:cs="Arial"/>
                <w:b/>
                <w:sz w:val="20"/>
                <w:szCs w:val="20"/>
              </w:rPr>
            </w:pPr>
          </w:p>
        </w:tc>
        <w:tc>
          <w:tcPr>
            <w:tcW w:w="2810" w:type="pct"/>
            <w:gridSpan w:val="2"/>
          </w:tcPr>
          <w:p w14:paraId="451D9FA1" w14:textId="77777777" w:rsidR="00353232" w:rsidRPr="00353232" w:rsidRDefault="00353232" w:rsidP="00353232">
            <w:pPr>
              <w:spacing w:after="0" w:line="240" w:lineRule="auto"/>
              <w:rPr>
                <w:rFonts w:ascii="Arial" w:eastAsia="Times New Roman" w:hAnsi="Arial" w:cs="Arial"/>
                <w:b/>
                <w:sz w:val="20"/>
                <w:szCs w:val="20"/>
              </w:rPr>
            </w:pPr>
          </w:p>
          <w:p w14:paraId="1C81C426"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fldChar w:fldCharType="begin">
                <w:ffData>
                  <w:name w:val="Check4"/>
                  <w:enabled/>
                  <w:calcOnExit w:val="0"/>
                  <w:checkBox>
                    <w:sizeAuto/>
                    <w:default w:val="0"/>
                  </w:checkBox>
                </w:ffData>
              </w:fldChar>
            </w:r>
            <w:r w:rsidRPr="00353232">
              <w:rPr>
                <w:rFonts w:ascii="Arial" w:eastAsia="Times New Roman" w:hAnsi="Arial" w:cs="Arial"/>
                <w:b/>
                <w:sz w:val="20"/>
                <w:szCs w:val="20"/>
              </w:rPr>
              <w:instrText xml:space="preserve"> FORMCHECKBOX </w:instrText>
            </w:r>
            <w:r w:rsidR="00EC7F99">
              <w:rPr>
                <w:rFonts w:ascii="Arial" w:eastAsia="Times New Roman" w:hAnsi="Arial" w:cs="Arial"/>
                <w:b/>
                <w:sz w:val="20"/>
                <w:szCs w:val="20"/>
              </w:rPr>
            </w:r>
            <w:r w:rsidR="00EC7F99">
              <w:rPr>
                <w:rFonts w:ascii="Arial" w:eastAsia="Times New Roman" w:hAnsi="Arial" w:cs="Arial"/>
                <w:b/>
                <w:sz w:val="20"/>
                <w:szCs w:val="20"/>
              </w:rPr>
              <w:fldChar w:fldCharType="separate"/>
            </w:r>
            <w:r w:rsidRPr="00353232">
              <w:rPr>
                <w:rFonts w:ascii="Arial" w:eastAsia="Times New Roman" w:hAnsi="Arial" w:cs="Arial"/>
                <w:b/>
                <w:sz w:val="20"/>
                <w:szCs w:val="20"/>
              </w:rPr>
              <w:fldChar w:fldCharType="end"/>
            </w:r>
            <w:r w:rsidRPr="00353232">
              <w:rPr>
                <w:rFonts w:ascii="Arial" w:eastAsia="Times New Roman" w:hAnsi="Arial" w:cs="Arial"/>
                <w:b/>
                <w:sz w:val="20"/>
                <w:szCs w:val="20"/>
              </w:rPr>
              <w:t xml:space="preserve">    NOT ENGAGED: DE-IDENTIFIED DATA ANALYSIS ONLY  </w:t>
            </w:r>
          </w:p>
          <w:p w14:paraId="394EA56B"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sz w:val="20"/>
                <w:szCs w:val="20"/>
              </w:rPr>
              <w:t xml:space="preserve">Research employees who only manage and analyze de-identified research data and will not have access to PHI.   </w:t>
            </w:r>
          </w:p>
        </w:tc>
      </w:tr>
    </w:tbl>
    <w:p w14:paraId="68FC10B1" w14:textId="77777777" w:rsidR="00353232" w:rsidRPr="00353232" w:rsidRDefault="00353232" w:rsidP="00353232">
      <w:pPr>
        <w:spacing w:after="0" w:line="240" w:lineRule="auto"/>
        <w:rPr>
          <w:rFonts w:ascii="Arial" w:eastAsia="Times New Roman" w:hAnsi="Arial" w:cs="Arial"/>
          <w:b/>
          <w:sz w:val="24"/>
          <w:szCs w:val="24"/>
        </w:rPr>
      </w:pPr>
    </w:p>
    <w:p w14:paraId="29193ADB" w14:textId="77777777" w:rsidR="00353232" w:rsidRPr="00353232" w:rsidRDefault="00353232" w:rsidP="00353232">
      <w:pPr>
        <w:spacing w:after="0" w:line="240" w:lineRule="auto"/>
        <w:rPr>
          <w:rFonts w:ascii="Arial" w:eastAsia="Times New Roman" w:hAnsi="Arial" w:cs="Arial"/>
          <w:b/>
          <w:sz w:val="24"/>
          <w:szCs w:val="24"/>
        </w:rPr>
      </w:pPr>
      <w:r w:rsidRPr="00353232">
        <w:rPr>
          <w:rFonts w:ascii="Arial" w:eastAsia="Times New Roman" w:hAnsi="Arial" w:cs="Arial"/>
          <w:b/>
          <w:sz w:val="24"/>
          <w:szCs w:val="24"/>
        </w:rPr>
        <w:t>Section B: Role Description</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353232" w:rsidRPr="00353232" w14:paraId="6B571381" w14:textId="77777777" w:rsidTr="00353232">
        <w:trPr>
          <w:trHeight w:val="52"/>
          <w:jc w:val="center"/>
        </w:trPr>
        <w:tc>
          <w:tcPr>
            <w:tcW w:w="5000" w:type="pct"/>
            <w:shd w:val="clear" w:color="auto" w:fill="E6E6E6"/>
          </w:tcPr>
          <w:p w14:paraId="47F3B442"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sz w:val="20"/>
                <w:szCs w:val="20"/>
              </w:rPr>
              <w:t xml:space="preserve">Investigator, please briefly describe the employee’s role on the study (i.e. what they will be doing on a day-to-day basis). Please also include any miscellaneous duties which may not be covered in section C. </w:t>
            </w:r>
          </w:p>
        </w:tc>
      </w:tr>
      <w:tr w:rsidR="00353232" w:rsidRPr="00353232" w14:paraId="7A9B65ED" w14:textId="77777777" w:rsidTr="00353232">
        <w:trPr>
          <w:trHeight w:val="3462"/>
          <w:jc w:val="center"/>
        </w:trPr>
        <w:tc>
          <w:tcPr>
            <w:tcW w:w="5000" w:type="pct"/>
            <w:tcBorders>
              <w:bottom w:val="single" w:sz="4" w:space="0" w:color="auto"/>
            </w:tcBorders>
          </w:tcPr>
          <w:p w14:paraId="0694194D" w14:textId="77777777" w:rsidR="00353232" w:rsidRPr="00353232" w:rsidRDefault="00353232" w:rsidP="00353232">
            <w:pPr>
              <w:spacing w:after="0" w:line="240" w:lineRule="auto"/>
              <w:rPr>
                <w:rFonts w:ascii="Arial" w:eastAsia="Times New Roman" w:hAnsi="Arial" w:cs="Arial"/>
                <w:b/>
                <w:sz w:val="20"/>
                <w:szCs w:val="20"/>
              </w:rPr>
            </w:pP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p>
        </w:tc>
      </w:tr>
    </w:tbl>
    <w:p w14:paraId="07F7BBE5" w14:textId="77777777" w:rsidR="00353232" w:rsidRPr="00353232" w:rsidRDefault="00353232" w:rsidP="00353232">
      <w:pPr>
        <w:spacing w:after="0" w:line="240" w:lineRule="auto"/>
        <w:rPr>
          <w:rFonts w:ascii="Arial" w:eastAsia="Times New Roman" w:hAnsi="Arial" w:cs="Arial"/>
          <w:b/>
          <w:sz w:val="24"/>
          <w:szCs w:val="24"/>
        </w:rPr>
      </w:pPr>
      <w:r w:rsidRPr="00353232">
        <w:rPr>
          <w:rFonts w:ascii="Arial" w:eastAsia="Times New Roman" w:hAnsi="Arial" w:cs="Arial"/>
          <w:b/>
          <w:sz w:val="24"/>
          <w:szCs w:val="24"/>
        </w:rPr>
        <w:br w:type="page"/>
      </w:r>
      <w:bookmarkStart w:id="18" w:name="_Hlk519841382"/>
      <w:r w:rsidRPr="00353232">
        <w:rPr>
          <w:rFonts w:ascii="Arial" w:eastAsia="Times New Roman" w:hAnsi="Arial" w:cs="Arial"/>
          <w:b/>
          <w:sz w:val="24"/>
          <w:szCs w:val="24"/>
        </w:rPr>
        <w:lastRenderedPageBreak/>
        <w:t>Section C:  Delegation of Duties – Review and discuss with your supervisor</w:t>
      </w:r>
    </w:p>
    <w:bookmarkEnd w:id="18"/>
    <w:p w14:paraId="45EFE44F" w14:textId="77777777" w:rsidR="00353232" w:rsidRPr="00353232" w:rsidRDefault="00353232" w:rsidP="00353232">
      <w:pPr>
        <w:spacing w:after="0" w:line="240" w:lineRule="auto"/>
        <w:rPr>
          <w:rFonts w:ascii="Arial" w:eastAsia="Times New Roman" w:hAnsi="Arial" w:cs="Arial"/>
          <w:sz w:val="20"/>
          <w:szCs w:val="20"/>
        </w:rPr>
      </w:pPr>
      <w:r w:rsidRPr="00353232">
        <w:rPr>
          <w:rFonts w:ascii="Arial" w:eastAsia="Times New Roman" w:hAnsi="Arial" w:cs="Arial"/>
          <w:sz w:val="20"/>
          <w:szCs w:val="20"/>
        </w:rPr>
        <w:t xml:space="preserve">The PI may or may not grant permission for the research employee to perform the duties listed below.  Some duties may require additional credentialing and competencies.   Review and discuss duties listed below with your supervisor. </w:t>
      </w:r>
      <w:r w:rsidRPr="00353232">
        <w:rPr>
          <w:rFonts w:ascii="Arial" w:eastAsia="Times New Roman" w:hAnsi="Arial" w:cs="Arial"/>
          <w:sz w:val="20"/>
          <w:szCs w:val="20"/>
          <w:highlight w:val="yellow"/>
        </w:rPr>
        <w:t>The employee should initial duties requested and the PI must initial duties granted and not granted</w:t>
      </w:r>
      <w:r w:rsidRPr="00353232">
        <w:rPr>
          <w:rFonts w:ascii="Arial" w:eastAsia="Times New Roman" w:hAnsi="Arial" w:cs="Arial"/>
          <w:sz w:val="20"/>
          <w:szCs w:val="20"/>
        </w:rPr>
        <w:t>.</w:t>
      </w:r>
    </w:p>
    <w:p w14:paraId="1F16734F" w14:textId="77777777" w:rsidR="00353232" w:rsidRPr="00353232" w:rsidRDefault="00353232" w:rsidP="00353232">
      <w:pPr>
        <w:spacing w:after="0" w:line="240" w:lineRule="auto"/>
        <w:rPr>
          <w:rFonts w:ascii="Arial" w:eastAsia="Times New Roman" w:hAnsi="Arial" w:cs="Arial"/>
          <w:sz w:val="20"/>
          <w:szCs w:val="20"/>
        </w:rPr>
      </w:pPr>
    </w:p>
    <w:p w14:paraId="3B52518D" w14:textId="77777777" w:rsidR="00353232" w:rsidRPr="00353232" w:rsidRDefault="00353232" w:rsidP="00353232">
      <w:pPr>
        <w:spacing w:after="0" w:line="240" w:lineRule="auto"/>
        <w:rPr>
          <w:rFonts w:ascii="Arial" w:eastAsia="Times New Roman"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994"/>
        <w:gridCol w:w="1341"/>
        <w:gridCol w:w="1060"/>
        <w:gridCol w:w="1251"/>
      </w:tblGrid>
      <w:tr w:rsidR="00353232" w:rsidRPr="00353232" w14:paraId="1C7CAE07" w14:textId="77777777" w:rsidTr="00AB4B36">
        <w:trPr>
          <w:jc w:val="center"/>
        </w:trPr>
        <w:tc>
          <w:tcPr>
            <w:tcW w:w="409" w:type="pct"/>
            <w:shd w:val="clear" w:color="auto" w:fill="E6E6E6"/>
          </w:tcPr>
          <w:p w14:paraId="600F5C5F" w14:textId="77777777" w:rsidR="00353232" w:rsidRPr="00353232" w:rsidRDefault="00353232" w:rsidP="00353232">
            <w:pPr>
              <w:spacing w:after="0" w:line="240" w:lineRule="auto"/>
              <w:ind w:left="360"/>
              <w:rPr>
                <w:rFonts w:ascii="Arial" w:eastAsia="Times New Roman" w:hAnsi="Arial" w:cs="Arial"/>
                <w:b/>
              </w:rPr>
            </w:pPr>
          </w:p>
        </w:tc>
        <w:tc>
          <w:tcPr>
            <w:tcW w:w="2703" w:type="pct"/>
            <w:shd w:val="clear" w:color="auto" w:fill="E6E6E6"/>
          </w:tcPr>
          <w:p w14:paraId="485793A9" w14:textId="77777777" w:rsidR="00353232" w:rsidRPr="00353232" w:rsidRDefault="00353232" w:rsidP="00353232">
            <w:pPr>
              <w:spacing w:after="0" w:line="240" w:lineRule="auto"/>
              <w:jc w:val="center"/>
              <w:rPr>
                <w:rFonts w:ascii="Arial" w:eastAsia="Times New Roman" w:hAnsi="Arial" w:cs="Arial"/>
                <w:b/>
              </w:rPr>
            </w:pPr>
            <w:r w:rsidRPr="00353232">
              <w:rPr>
                <w:rFonts w:ascii="Arial" w:eastAsia="Times New Roman" w:hAnsi="Arial" w:cs="Arial"/>
                <w:b/>
              </w:rPr>
              <w:t>Research-Related Duties</w:t>
            </w:r>
          </w:p>
        </w:tc>
        <w:tc>
          <w:tcPr>
            <w:tcW w:w="630" w:type="pct"/>
            <w:shd w:val="clear" w:color="auto" w:fill="E6E6E6"/>
          </w:tcPr>
          <w:p w14:paraId="62C88A7E"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Employee</w:t>
            </w:r>
          </w:p>
          <w:p w14:paraId="4275E448"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Requested</w:t>
            </w:r>
          </w:p>
        </w:tc>
        <w:tc>
          <w:tcPr>
            <w:tcW w:w="557" w:type="pct"/>
            <w:shd w:val="clear" w:color="auto" w:fill="E6E6E6"/>
          </w:tcPr>
          <w:p w14:paraId="3FC37633" w14:textId="77777777" w:rsidR="00353232" w:rsidRPr="00353232" w:rsidRDefault="00353232" w:rsidP="00353232">
            <w:pPr>
              <w:spacing w:after="0" w:line="240" w:lineRule="auto"/>
              <w:jc w:val="center"/>
              <w:rPr>
                <w:rFonts w:ascii="Arial" w:eastAsia="Times New Roman" w:hAnsi="Arial" w:cs="Arial"/>
                <w:b/>
              </w:rPr>
            </w:pPr>
            <w:r w:rsidRPr="00353232">
              <w:rPr>
                <w:rFonts w:ascii="Arial" w:eastAsia="Times New Roman" w:hAnsi="Arial" w:cs="Arial"/>
                <w:b/>
              </w:rPr>
              <w:t>PI</w:t>
            </w:r>
          </w:p>
          <w:p w14:paraId="489A466A" w14:textId="77777777" w:rsidR="00353232" w:rsidRPr="00353232" w:rsidRDefault="00353232" w:rsidP="00353232">
            <w:pPr>
              <w:spacing w:after="0" w:line="240" w:lineRule="auto"/>
              <w:jc w:val="center"/>
              <w:rPr>
                <w:rFonts w:ascii="Arial" w:eastAsia="Times New Roman" w:hAnsi="Arial" w:cs="Arial"/>
                <w:b/>
              </w:rPr>
            </w:pPr>
            <w:r w:rsidRPr="00353232">
              <w:rPr>
                <w:rFonts w:ascii="Arial" w:eastAsia="Times New Roman" w:hAnsi="Arial" w:cs="Arial"/>
                <w:b/>
              </w:rPr>
              <w:t>Granted</w:t>
            </w:r>
          </w:p>
        </w:tc>
        <w:tc>
          <w:tcPr>
            <w:tcW w:w="701" w:type="pct"/>
            <w:shd w:val="clear" w:color="auto" w:fill="E6E6E6"/>
          </w:tcPr>
          <w:p w14:paraId="618C19B6" w14:textId="77777777" w:rsidR="00353232" w:rsidRPr="00353232" w:rsidRDefault="00353232" w:rsidP="00353232">
            <w:pPr>
              <w:spacing w:after="0" w:line="240" w:lineRule="auto"/>
              <w:jc w:val="center"/>
              <w:rPr>
                <w:rFonts w:ascii="Arial" w:eastAsia="Times New Roman" w:hAnsi="Arial" w:cs="Arial"/>
                <w:b/>
              </w:rPr>
            </w:pPr>
            <w:r w:rsidRPr="00353232">
              <w:rPr>
                <w:rFonts w:ascii="Arial" w:eastAsia="Times New Roman" w:hAnsi="Arial" w:cs="Arial"/>
                <w:b/>
              </w:rPr>
              <w:t>PI</w:t>
            </w:r>
          </w:p>
          <w:p w14:paraId="56C346B7" w14:textId="77777777" w:rsidR="00353232" w:rsidRPr="00353232" w:rsidRDefault="00353232" w:rsidP="00353232">
            <w:pPr>
              <w:spacing w:after="0" w:line="240" w:lineRule="auto"/>
              <w:jc w:val="center"/>
              <w:rPr>
                <w:rFonts w:ascii="Arial" w:eastAsia="Times New Roman" w:hAnsi="Arial" w:cs="Arial"/>
                <w:b/>
              </w:rPr>
            </w:pPr>
            <w:r w:rsidRPr="00353232">
              <w:rPr>
                <w:rFonts w:ascii="Arial" w:eastAsia="Times New Roman" w:hAnsi="Arial" w:cs="Arial"/>
                <w:b/>
              </w:rPr>
              <w:t>Not Granted</w:t>
            </w:r>
          </w:p>
        </w:tc>
      </w:tr>
      <w:tr w:rsidR="00353232" w:rsidRPr="00353232" w14:paraId="6D9A877B" w14:textId="77777777" w:rsidTr="00AB4B36">
        <w:trPr>
          <w:jc w:val="center"/>
        </w:trPr>
        <w:tc>
          <w:tcPr>
            <w:tcW w:w="409" w:type="pct"/>
          </w:tcPr>
          <w:p w14:paraId="762D0A52"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38F1EC71"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 xml:space="preserve">Prepares regulatory documents </w:t>
            </w:r>
            <w:r w:rsidRPr="00353232">
              <w:rPr>
                <w:rFonts w:ascii="Arial" w:eastAsia="Times New Roman" w:hAnsi="Arial" w:cs="Arial"/>
              </w:rPr>
              <w:t>for the IRB, R&amp;DC and the study sponsor and organizes study binder.</w:t>
            </w:r>
          </w:p>
        </w:tc>
        <w:tc>
          <w:tcPr>
            <w:tcW w:w="630" w:type="pct"/>
          </w:tcPr>
          <w:p w14:paraId="3408803F" w14:textId="77777777" w:rsidR="00353232" w:rsidRPr="00353232" w:rsidRDefault="00353232" w:rsidP="00353232">
            <w:pPr>
              <w:spacing w:after="0" w:line="240" w:lineRule="auto"/>
              <w:rPr>
                <w:rFonts w:ascii="Arial" w:eastAsia="Times New Roman" w:hAnsi="Arial" w:cs="Arial"/>
              </w:rPr>
            </w:pPr>
          </w:p>
        </w:tc>
        <w:tc>
          <w:tcPr>
            <w:tcW w:w="557" w:type="pct"/>
          </w:tcPr>
          <w:p w14:paraId="452CB885" w14:textId="77777777" w:rsidR="00353232" w:rsidRPr="00353232" w:rsidRDefault="00353232" w:rsidP="00353232">
            <w:pPr>
              <w:spacing w:after="0" w:line="240" w:lineRule="auto"/>
              <w:rPr>
                <w:rFonts w:ascii="Arial" w:eastAsia="Times New Roman" w:hAnsi="Arial" w:cs="Arial"/>
              </w:rPr>
            </w:pPr>
          </w:p>
        </w:tc>
        <w:tc>
          <w:tcPr>
            <w:tcW w:w="701" w:type="pct"/>
          </w:tcPr>
          <w:p w14:paraId="5FAF92AB" w14:textId="77777777" w:rsidR="00353232" w:rsidRPr="00353232" w:rsidRDefault="00353232" w:rsidP="00353232">
            <w:pPr>
              <w:spacing w:after="0" w:line="240" w:lineRule="auto"/>
              <w:rPr>
                <w:rFonts w:ascii="Arial" w:eastAsia="Times New Roman" w:hAnsi="Arial" w:cs="Arial"/>
              </w:rPr>
            </w:pPr>
          </w:p>
        </w:tc>
      </w:tr>
      <w:tr w:rsidR="00353232" w:rsidRPr="00353232" w14:paraId="77A2AC9E" w14:textId="77777777" w:rsidTr="00AB4B36">
        <w:trPr>
          <w:jc w:val="center"/>
        </w:trPr>
        <w:tc>
          <w:tcPr>
            <w:tcW w:w="409" w:type="pct"/>
          </w:tcPr>
          <w:p w14:paraId="5C4C5FF6"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790A37F5"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Prepares study initiation</w:t>
            </w:r>
            <w:r w:rsidRPr="00353232">
              <w:rPr>
                <w:rFonts w:ascii="Arial" w:eastAsia="Times New Roman" w:hAnsi="Arial" w:cs="Arial"/>
              </w:rPr>
              <w:t xml:space="preserve"> </w:t>
            </w:r>
            <w:r w:rsidRPr="00353232">
              <w:rPr>
                <w:rFonts w:ascii="Arial" w:eastAsia="Times New Roman" w:hAnsi="Arial" w:cs="Arial"/>
                <w:b/>
              </w:rPr>
              <w:t>activities</w:t>
            </w:r>
            <w:r w:rsidRPr="00353232">
              <w:rPr>
                <w:rFonts w:ascii="Arial" w:eastAsia="Times New Roman" w:hAnsi="Arial" w:cs="Arial"/>
              </w:rPr>
              <w:t xml:space="preserve"> and materials, etc.</w:t>
            </w:r>
          </w:p>
          <w:p w14:paraId="181198CF" w14:textId="77777777" w:rsidR="00353232" w:rsidRPr="00353232" w:rsidRDefault="00353232" w:rsidP="00353232">
            <w:pPr>
              <w:spacing w:after="0" w:line="240" w:lineRule="auto"/>
              <w:rPr>
                <w:rFonts w:ascii="Arial" w:eastAsia="Times New Roman" w:hAnsi="Arial" w:cs="Arial"/>
              </w:rPr>
            </w:pPr>
          </w:p>
        </w:tc>
        <w:tc>
          <w:tcPr>
            <w:tcW w:w="630" w:type="pct"/>
          </w:tcPr>
          <w:p w14:paraId="761FF8C4" w14:textId="77777777" w:rsidR="00353232" w:rsidRPr="00353232" w:rsidRDefault="00353232" w:rsidP="00353232">
            <w:pPr>
              <w:spacing w:after="0" w:line="240" w:lineRule="auto"/>
              <w:rPr>
                <w:rFonts w:ascii="Arial" w:eastAsia="Times New Roman" w:hAnsi="Arial" w:cs="Arial"/>
              </w:rPr>
            </w:pPr>
          </w:p>
        </w:tc>
        <w:tc>
          <w:tcPr>
            <w:tcW w:w="557" w:type="pct"/>
          </w:tcPr>
          <w:p w14:paraId="4397608D" w14:textId="77777777" w:rsidR="00353232" w:rsidRPr="00353232" w:rsidRDefault="00353232" w:rsidP="00353232">
            <w:pPr>
              <w:spacing w:after="0" w:line="240" w:lineRule="auto"/>
              <w:rPr>
                <w:rFonts w:ascii="Arial" w:eastAsia="Times New Roman" w:hAnsi="Arial" w:cs="Arial"/>
              </w:rPr>
            </w:pPr>
          </w:p>
        </w:tc>
        <w:tc>
          <w:tcPr>
            <w:tcW w:w="701" w:type="pct"/>
          </w:tcPr>
          <w:p w14:paraId="215FEA0D" w14:textId="77777777" w:rsidR="00353232" w:rsidRPr="00353232" w:rsidRDefault="00353232" w:rsidP="00353232">
            <w:pPr>
              <w:spacing w:after="0" w:line="240" w:lineRule="auto"/>
              <w:rPr>
                <w:rFonts w:ascii="Arial" w:eastAsia="Times New Roman" w:hAnsi="Arial" w:cs="Arial"/>
              </w:rPr>
            </w:pPr>
          </w:p>
        </w:tc>
      </w:tr>
      <w:tr w:rsidR="00353232" w:rsidRPr="00353232" w14:paraId="6E4705B5" w14:textId="77777777" w:rsidTr="00AB4B36">
        <w:trPr>
          <w:jc w:val="center"/>
        </w:trPr>
        <w:tc>
          <w:tcPr>
            <w:tcW w:w="409" w:type="pct"/>
          </w:tcPr>
          <w:p w14:paraId="36C51692"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41FFAB8B"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Screens research subjects</w:t>
            </w:r>
            <w:r w:rsidRPr="00353232">
              <w:rPr>
                <w:rFonts w:ascii="Arial" w:eastAsia="Times New Roman" w:hAnsi="Arial" w:cs="Arial"/>
              </w:rPr>
              <w:t xml:space="preserve"> to determine study eligibility criteria by reviewing their electronic medical record </w:t>
            </w:r>
          </w:p>
        </w:tc>
        <w:tc>
          <w:tcPr>
            <w:tcW w:w="630" w:type="pct"/>
          </w:tcPr>
          <w:p w14:paraId="0864B86F" w14:textId="77777777" w:rsidR="00353232" w:rsidRPr="00353232" w:rsidRDefault="00353232" w:rsidP="00353232">
            <w:pPr>
              <w:spacing w:after="0" w:line="240" w:lineRule="auto"/>
              <w:rPr>
                <w:rFonts w:ascii="Arial" w:eastAsia="Times New Roman" w:hAnsi="Arial" w:cs="Arial"/>
              </w:rPr>
            </w:pPr>
          </w:p>
        </w:tc>
        <w:tc>
          <w:tcPr>
            <w:tcW w:w="557" w:type="pct"/>
          </w:tcPr>
          <w:p w14:paraId="1B043200" w14:textId="77777777" w:rsidR="00353232" w:rsidRPr="00353232" w:rsidRDefault="00353232" w:rsidP="00353232">
            <w:pPr>
              <w:spacing w:after="0" w:line="240" w:lineRule="auto"/>
              <w:rPr>
                <w:rFonts w:ascii="Arial" w:eastAsia="Times New Roman" w:hAnsi="Arial" w:cs="Arial"/>
              </w:rPr>
            </w:pPr>
          </w:p>
        </w:tc>
        <w:tc>
          <w:tcPr>
            <w:tcW w:w="701" w:type="pct"/>
          </w:tcPr>
          <w:p w14:paraId="0AFEDBE8" w14:textId="77777777" w:rsidR="00353232" w:rsidRPr="00353232" w:rsidRDefault="00353232" w:rsidP="00353232">
            <w:pPr>
              <w:spacing w:after="0" w:line="240" w:lineRule="auto"/>
              <w:rPr>
                <w:rFonts w:ascii="Arial" w:eastAsia="Times New Roman" w:hAnsi="Arial" w:cs="Arial"/>
              </w:rPr>
            </w:pPr>
          </w:p>
        </w:tc>
      </w:tr>
      <w:tr w:rsidR="00353232" w:rsidRPr="00353232" w14:paraId="05EAAEE7" w14:textId="77777777" w:rsidTr="00AB4B36">
        <w:trPr>
          <w:jc w:val="center"/>
        </w:trPr>
        <w:tc>
          <w:tcPr>
            <w:tcW w:w="409" w:type="pct"/>
          </w:tcPr>
          <w:p w14:paraId="35B2D3F6"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287A4ABA"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Recruits research subjects</w:t>
            </w:r>
            <w:r w:rsidRPr="00353232">
              <w:rPr>
                <w:rFonts w:ascii="Arial" w:eastAsia="Times New Roman" w:hAnsi="Arial" w:cs="Arial"/>
              </w:rPr>
              <w:t xml:space="preserve"> and/or provides education about study activities to research subjects, relatives and Medical Center staff.</w:t>
            </w:r>
          </w:p>
        </w:tc>
        <w:tc>
          <w:tcPr>
            <w:tcW w:w="630" w:type="pct"/>
          </w:tcPr>
          <w:p w14:paraId="76918A8C" w14:textId="77777777" w:rsidR="00353232" w:rsidRPr="00353232" w:rsidRDefault="00353232" w:rsidP="00353232">
            <w:pPr>
              <w:spacing w:after="0" w:line="240" w:lineRule="auto"/>
              <w:rPr>
                <w:rFonts w:ascii="Arial" w:eastAsia="Times New Roman" w:hAnsi="Arial" w:cs="Arial"/>
              </w:rPr>
            </w:pPr>
          </w:p>
        </w:tc>
        <w:tc>
          <w:tcPr>
            <w:tcW w:w="557" w:type="pct"/>
          </w:tcPr>
          <w:p w14:paraId="487D19EA" w14:textId="77777777" w:rsidR="00353232" w:rsidRPr="00353232" w:rsidRDefault="00353232" w:rsidP="00353232">
            <w:pPr>
              <w:spacing w:after="0" w:line="240" w:lineRule="auto"/>
              <w:rPr>
                <w:rFonts w:ascii="Arial" w:eastAsia="Times New Roman" w:hAnsi="Arial" w:cs="Arial"/>
              </w:rPr>
            </w:pPr>
          </w:p>
        </w:tc>
        <w:tc>
          <w:tcPr>
            <w:tcW w:w="701" w:type="pct"/>
          </w:tcPr>
          <w:p w14:paraId="025805FF" w14:textId="77777777" w:rsidR="00353232" w:rsidRPr="00353232" w:rsidRDefault="00353232" w:rsidP="00353232">
            <w:pPr>
              <w:spacing w:after="0" w:line="240" w:lineRule="auto"/>
              <w:rPr>
                <w:rFonts w:ascii="Arial" w:eastAsia="Times New Roman" w:hAnsi="Arial" w:cs="Arial"/>
              </w:rPr>
            </w:pPr>
          </w:p>
        </w:tc>
      </w:tr>
      <w:tr w:rsidR="00353232" w:rsidRPr="00353232" w14:paraId="053C6F3C" w14:textId="77777777" w:rsidTr="00AB4B36">
        <w:trPr>
          <w:jc w:val="center"/>
        </w:trPr>
        <w:tc>
          <w:tcPr>
            <w:tcW w:w="409" w:type="pct"/>
          </w:tcPr>
          <w:p w14:paraId="17448E4B"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3C138A76"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Obtains Written Informed Consent</w:t>
            </w:r>
            <w:r w:rsidRPr="00353232">
              <w:rPr>
                <w:rFonts w:ascii="Arial" w:eastAsia="Times New Roman" w:hAnsi="Arial" w:cs="Arial"/>
              </w:rPr>
              <w:t xml:space="preserve"> from research subjects</w:t>
            </w:r>
          </w:p>
        </w:tc>
        <w:tc>
          <w:tcPr>
            <w:tcW w:w="630" w:type="pct"/>
          </w:tcPr>
          <w:p w14:paraId="54B39670" w14:textId="77777777" w:rsidR="00353232" w:rsidRPr="00353232" w:rsidRDefault="00353232" w:rsidP="00353232">
            <w:pPr>
              <w:spacing w:after="0" w:line="240" w:lineRule="auto"/>
              <w:rPr>
                <w:rFonts w:ascii="Arial" w:eastAsia="Times New Roman" w:hAnsi="Arial" w:cs="Arial"/>
              </w:rPr>
            </w:pPr>
          </w:p>
        </w:tc>
        <w:tc>
          <w:tcPr>
            <w:tcW w:w="557" w:type="pct"/>
          </w:tcPr>
          <w:p w14:paraId="089F2673" w14:textId="77777777" w:rsidR="00353232" w:rsidRPr="00353232" w:rsidRDefault="00353232" w:rsidP="00353232">
            <w:pPr>
              <w:spacing w:after="0" w:line="240" w:lineRule="auto"/>
              <w:rPr>
                <w:rFonts w:ascii="Arial" w:eastAsia="Times New Roman" w:hAnsi="Arial" w:cs="Arial"/>
              </w:rPr>
            </w:pPr>
          </w:p>
        </w:tc>
        <w:tc>
          <w:tcPr>
            <w:tcW w:w="701" w:type="pct"/>
          </w:tcPr>
          <w:p w14:paraId="5C92C27F" w14:textId="77777777" w:rsidR="00353232" w:rsidRPr="00353232" w:rsidRDefault="00353232" w:rsidP="00353232">
            <w:pPr>
              <w:spacing w:after="0" w:line="240" w:lineRule="auto"/>
              <w:rPr>
                <w:rFonts w:ascii="Arial" w:eastAsia="Times New Roman" w:hAnsi="Arial" w:cs="Arial"/>
              </w:rPr>
            </w:pPr>
          </w:p>
        </w:tc>
      </w:tr>
      <w:tr w:rsidR="00353232" w:rsidRPr="00353232" w14:paraId="50C86B80" w14:textId="77777777" w:rsidTr="00AB4B36">
        <w:trPr>
          <w:jc w:val="center"/>
        </w:trPr>
        <w:tc>
          <w:tcPr>
            <w:tcW w:w="409" w:type="pct"/>
          </w:tcPr>
          <w:p w14:paraId="7A841641"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3856A410"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 xml:space="preserve">Collects Data </w:t>
            </w:r>
            <w:r w:rsidRPr="00353232">
              <w:rPr>
                <w:rFonts w:ascii="Arial" w:eastAsia="Times New Roman" w:hAnsi="Arial" w:cs="Arial"/>
              </w:rPr>
              <w:t>and records in the case report forms and source documents</w:t>
            </w:r>
          </w:p>
        </w:tc>
        <w:tc>
          <w:tcPr>
            <w:tcW w:w="630" w:type="pct"/>
          </w:tcPr>
          <w:p w14:paraId="6EE0DBBE" w14:textId="77777777" w:rsidR="00353232" w:rsidRPr="00353232" w:rsidRDefault="00353232" w:rsidP="00353232">
            <w:pPr>
              <w:spacing w:after="0" w:line="240" w:lineRule="auto"/>
              <w:rPr>
                <w:rFonts w:ascii="Arial" w:eastAsia="Times New Roman" w:hAnsi="Arial" w:cs="Arial"/>
              </w:rPr>
            </w:pPr>
          </w:p>
        </w:tc>
        <w:tc>
          <w:tcPr>
            <w:tcW w:w="557" w:type="pct"/>
          </w:tcPr>
          <w:p w14:paraId="435AF15F" w14:textId="77777777" w:rsidR="00353232" w:rsidRPr="00353232" w:rsidRDefault="00353232" w:rsidP="00353232">
            <w:pPr>
              <w:spacing w:after="0" w:line="240" w:lineRule="auto"/>
              <w:rPr>
                <w:rFonts w:ascii="Arial" w:eastAsia="Times New Roman" w:hAnsi="Arial" w:cs="Arial"/>
              </w:rPr>
            </w:pPr>
          </w:p>
        </w:tc>
        <w:tc>
          <w:tcPr>
            <w:tcW w:w="701" w:type="pct"/>
          </w:tcPr>
          <w:p w14:paraId="12EAB257" w14:textId="77777777" w:rsidR="00353232" w:rsidRPr="00353232" w:rsidRDefault="00353232" w:rsidP="00353232">
            <w:pPr>
              <w:spacing w:after="0" w:line="240" w:lineRule="auto"/>
              <w:rPr>
                <w:rFonts w:ascii="Arial" w:eastAsia="Times New Roman" w:hAnsi="Arial" w:cs="Arial"/>
              </w:rPr>
            </w:pPr>
          </w:p>
        </w:tc>
      </w:tr>
      <w:tr w:rsidR="00353232" w:rsidRPr="00353232" w14:paraId="099947CC" w14:textId="77777777" w:rsidTr="00AB4B36">
        <w:trPr>
          <w:jc w:val="center"/>
        </w:trPr>
        <w:tc>
          <w:tcPr>
            <w:tcW w:w="409" w:type="pct"/>
          </w:tcPr>
          <w:p w14:paraId="33D0FAAC"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732D64E9"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Manages and/or analyzes study data</w:t>
            </w:r>
          </w:p>
          <w:p w14:paraId="2F8522FA" w14:textId="77777777" w:rsidR="00353232" w:rsidRPr="00353232" w:rsidRDefault="00353232" w:rsidP="00353232">
            <w:pPr>
              <w:spacing w:after="0" w:line="240" w:lineRule="auto"/>
              <w:rPr>
                <w:rFonts w:ascii="Arial" w:eastAsia="Times New Roman" w:hAnsi="Arial" w:cs="Arial"/>
              </w:rPr>
            </w:pPr>
          </w:p>
        </w:tc>
        <w:tc>
          <w:tcPr>
            <w:tcW w:w="630" w:type="pct"/>
          </w:tcPr>
          <w:p w14:paraId="219B8CB1" w14:textId="77777777" w:rsidR="00353232" w:rsidRPr="00353232" w:rsidRDefault="00353232" w:rsidP="00353232">
            <w:pPr>
              <w:spacing w:after="0" w:line="240" w:lineRule="auto"/>
              <w:rPr>
                <w:rFonts w:ascii="Arial" w:eastAsia="Times New Roman" w:hAnsi="Arial" w:cs="Arial"/>
              </w:rPr>
            </w:pPr>
          </w:p>
        </w:tc>
        <w:tc>
          <w:tcPr>
            <w:tcW w:w="557" w:type="pct"/>
          </w:tcPr>
          <w:p w14:paraId="67711ACB" w14:textId="77777777" w:rsidR="00353232" w:rsidRPr="00353232" w:rsidRDefault="00353232" w:rsidP="00353232">
            <w:pPr>
              <w:spacing w:after="0" w:line="240" w:lineRule="auto"/>
              <w:rPr>
                <w:rFonts w:ascii="Arial" w:eastAsia="Times New Roman" w:hAnsi="Arial" w:cs="Arial"/>
              </w:rPr>
            </w:pPr>
          </w:p>
        </w:tc>
        <w:tc>
          <w:tcPr>
            <w:tcW w:w="701" w:type="pct"/>
          </w:tcPr>
          <w:p w14:paraId="791DDC4C" w14:textId="77777777" w:rsidR="00353232" w:rsidRPr="00353232" w:rsidRDefault="00353232" w:rsidP="00353232">
            <w:pPr>
              <w:spacing w:after="0" w:line="240" w:lineRule="auto"/>
              <w:rPr>
                <w:rFonts w:ascii="Arial" w:eastAsia="Times New Roman" w:hAnsi="Arial" w:cs="Arial"/>
              </w:rPr>
            </w:pPr>
          </w:p>
        </w:tc>
      </w:tr>
      <w:tr w:rsidR="00353232" w:rsidRPr="00353232" w14:paraId="72088307" w14:textId="77777777" w:rsidTr="00AB4B36">
        <w:trPr>
          <w:jc w:val="center"/>
        </w:trPr>
        <w:tc>
          <w:tcPr>
            <w:tcW w:w="409" w:type="pct"/>
          </w:tcPr>
          <w:p w14:paraId="58641E12"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13E284E3"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bCs/>
              </w:rPr>
              <w:t xml:space="preserve">Documents Research encounters </w:t>
            </w:r>
            <w:r w:rsidRPr="00353232">
              <w:rPr>
                <w:rFonts w:ascii="Arial" w:eastAsia="Times New Roman" w:hAnsi="Arial" w:cs="Arial"/>
                <w:bCs/>
              </w:rPr>
              <w:t>in the research subjects Computerized Patient Medical Record (CPRS)</w:t>
            </w:r>
          </w:p>
        </w:tc>
        <w:tc>
          <w:tcPr>
            <w:tcW w:w="630" w:type="pct"/>
          </w:tcPr>
          <w:p w14:paraId="7410C4F7" w14:textId="77777777" w:rsidR="00353232" w:rsidRPr="00353232" w:rsidRDefault="00353232" w:rsidP="00353232">
            <w:pPr>
              <w:spacing w:after="0" w:line="240" w:lineRule="auto"/>
              <w:rPr>
                <w:rFonts w:ascii="Arial" w:eastAsia="Times New Roman" w:hAnsi="Arial" w:cs="Arial"/>
              </w:rPr>
            </w:pPr>
          </w:p>
        </w:tc>
        <w:tc>
          <w:tcPr>
            <w:tcW w:w="557" w:type="pct"/>
          </w:tcPr>
          <w:p w14:paraId="42612307" w14:textId="77777777" w:rsidR="00353232" w:rsidRPr="00353232" w:rsidRDefault="00353232" w:rsidP="00353232">
            <w:pPr>
              <w:spacing w:after="0" w:line="240" w:lineRule="auto"/>
              <w:rPr>
                <w:rFonts w:ascii="Arial" w:eastAsia="Times New Roman" w:hAnsi="Arial" w:cs="Arial"/>
              </w:rPr>
            </w:pPr>
          </w:p>
        </w:tc>
        <w:tc>
          <w:tcPr>
            <w:tcW w:w="701" w:type="pct"/>
          </w:tcPr>
          <w:p w14:paraId="2389A194" w14:textId="77777777" w:rsidR="00353232" w:rsidRPr="00353232" w:rsidRDefault="00353232" w:rsidP="00353232">
            <w:pPr>
              <w:spacing w:after="0" w:line="240" w:lineRule="auto"/>
              <w:rPr>
                <w:rFonts w:ascii="Arial" w:eastAsia="Times New Roman" w:hAnsi="Arial" w:cs="Arial"/>
              </w:rPr>
            </w:pPr>
          </w:p>
        </w:tc>
      </w:tr>
      <w:tr w:rsidR="00353232" w:rsidRPr="00353232" w14:paraId="10DA1697" w14:textId="77777777" w:rsidTr="00AB4B36">
        <w:trPr>
          <w:jc w:val="center"/>
        </w:trPr>
        <w:tc>
          <w:tcPr>
            <w:tcW w:w="409" w:type="pct"/>
          </w:tcPr>
          <w:p w14:paraId="4B97A2B2"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134969F2" w14:textId="77777777" w:rsidR="00353232" w:rsidRPr="00353232" w:rsidRDefault="00353232" w:rsidP="00353232">
            <w:pPr>
              <w:spacing w:after="0" w:line="240" w:lineRule="auto"/>
              <w:rPr>
                <w:rFonts w:ascii="Arial" w:eastAsia="Times New Roman" w:hAnsi="Arial" w:cs="Arial"/>
                <w:bCs/>
              </w:rPr>
            </w:pPr>
            <w:r w:rsidRPr="00353232">
              <w:rPr>
                <w:rFonts w:ascii="Arial" w:eastAsia="Times New Roman" w:hAnsi="Arial" w:cs="Arial"/>
                <w:b/>
                <w:bCs/>
              </w:rPr>
              <w:t>May initiate an order for research-related tests/procedures in CPRS</w:t>
            </w:r>
          </w:p>
        </w:tc>
        <w:tc>
          <w:tcPr>
            <w:tcW w:w="630" w:type="pct"/>
          </w:tcPr>
          <w:p w14:paraId="0272363F" w14:textId="77777777" w:rsidR="00353232" w:rsidRPr="00353232" w:rsidRDefault="00353232" w:rsidP="00353232">
            <w:pPr>
              <w:spacing w:after="0" w:line="240" w:lineRule="auto"/>
              <w:rPr>
                <w:rFonts w:ascii="Arial" w:eastAsia="Times New Roman" w:hAnsi="Arial" w:cs="Arial"/>
                <w:highlight w:val="yellow"/>
              </w:rPr>
            </w:pPr>
          </w:p>
        </w:tc>
        <w:tc>
          <w:tcPr>
            <w:tcW w:w="557" w:type="pct"/>
          </w:tcPr>
          <w:p w14:paraId="7297AD61" w14:textId="77777777" w:rsidR="00353232" w:rsidRPr="00353232" w:rsidRDefault="00353232" w:rsidP="00353232">
            <w:pPr>
              <w:spacing w:after="0" w:line="240" w:lineRule="auto"/>
              <w:rPr>
                <w:rFonts w:ascii="Arial" w:eastAsia="Times New Roman" w:hAnsi="Arial" w:cs="Arial"/>
                <w:highlight w:val="yellow"/>
              </w:rPr>
            </w:pPr>
          </w:p>
        </w:tc>
        <w:tc>
          <w:tcPr>
            <w:tcW w:w="701" w:type="pct"/>
          </w:tcPr>
          <w:p w14:paraId="3FE35FAC" w14:textId="77777777" w:rsidR="00353232" w:rsidRPr="00353232" w:rsidRDefault="00353232" w:rsidP="00353232">
            <w:pPr>
              <w:spacing w:after="0" w:line="240" w:lineRule="auto"/>
              <w:rPr>
                <w:rFonts w:ascii="Arial" w:eastAsia="Times New Roman" w:hAnsi="Arial" w:cs="Arial"/>
                <w:highlight w:val="yellow"/>
              </w:rPr>
            </w:pPr>
          </w:p>
        </w:tc>
      </w:tr>
      <w:tr w:rsidR="00353232" w:rsidRPr="00353232" w14:paraId="502B5118" w14:textId="77777777" w:rsidTr="00AB4B36">
        <w:trPr>
          <w:jc w:val="center"/>
        </w:trPr>
        <w:tc>
          <w:tcPr>
            <w:tcW w:w="409" w:type="pct"/>
            <w:tcBorders>
              <w:bottom w:val="single" w:sz="4" w:space="0" w:color="auto"/>
            </w:tcBorders>
          </w:tcPr>
          <w:p w14:paraId="19A14ED0"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Borders>
              <w:bottom w:val="single" w:sz="4" w:space="0" w:color="auto"/>
            </w:tcBorders>
          </w:tcPr>
          <w:p w14:paraId="5C593EA1"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 xml:space="preserve">May initiate/transcribe an order for an investigational drug in CPRS </w:t>
            </w:r>
          </w:p>
        </w:tc>
        <w:tc>
          <w:tcPr>
            <w:tcW w:w="630" w:type="pct"/>
            <w:tcBorders>
              <w:bottom w:val="single" w:sz="4" w:space="0" w:color="auto"/>
            </w:tcBorders>
          </w:tcPr>
          <w:p w14:paraId="66C481C0" w14:textId="77777777" w:rsidR="00353232" w:rsidRPr="00353232" w:rsidRDefault="00353232" w:rsidP="00353232">
            <w:pPr>
              <w:spacing w:after="0" w:line="240" w:lineRule="auto"/>
              <w:rPr>
                <w:rFonts w:ascii="Arial" w:eastAsia="Times New Roman" w:hAnsi="Arial" w:cs="Arial"/>
              </w:rPr>
            </w:pPr>
          </w:p>
        </w:tc>
        <w:tc>
          <w:tcPr>
            <w:tcW w:w="557" w:type="pct"/>
            <w:tcBorders>
              <w:bottom w:val="single" w:sz="4" w:space="0" w:color="auto"/>
            </w:tcBorders>
          </w:tcPr>
          <w:p w14:paraId="1BB285BC" w14:textId="77777777" w:rsidR="00353232" w:rsidRPr="00353232" w:rsidRDefault="00353232" w:rsidP="00353232">
            <w:pPr>
              <w:spacing w:after="0" w:line="240" w:lineRule="auto"/>
              <w:rPr>
                <w:rFonts w:ascii="Arial" w:eastAsia="Times New Roman" w:hAnsi="Arial" w:cs="Arial"/>
              </w:rPr>
            </w:pPr>
          </w:p>
        </w:tc>
        <w:tc>
          <w:tcPr>
            <w:tcW w:w="701" w:type="pct"/>
            <w:tcBorders>
              <w:bottom w:val="single" w:sz="4" w:space="0" w:color="auto"/>
            </w:tcBorders>
          </w:tcPr>
          <w:p w14:paraId="2AC12EC0" w14:textId="77777777" w:rsidR="00353232" w:rsidRPr="00353232" w:rsidRDefault="00353232" w:rsidP="00353232">
            <w:pPr>
              <w:spacing w:after="0" w:line="240" w:lineRule="auto"/>
              <w:rPr>
                <w:rFonts w:ascii="Arial" w:eastAsia="Times New Roman" w:hAnsi="Arial" w:cs="Arial"/>
              </w:rPr>
            </w:pPr>
          </w:p>
        </w:tc>
      </w:tr>
      <w:tr w:rsidR="00353232" w:rsidRPr="00353232" w14:paraId="282F0ABA" w14:textId="77777777" w:rsidTr="00AB4B36">
        <w:trPr>
          <w:jc w:val="center"/>
        </w:trPr>
        <w:tc>
          <w:tcPr>
            <w:tcW w:w="409" w:type="pct"/>
          </w:tcPr>
          <w:p w14:paraId="28D2DB4A"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3C3369FE"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bCs/>
              </w:rPr>
              <w:t xml:space="preserve">Posts Research Flags in the patient’s medical record </w:t>
            </w:r>
            <w:r w:rsidRPr="00353232">
              <w:rPr>
                <w:rFonts w:ascii="Arial" w:eastAsia="Times New Roman" w:hAnsi="Arial" w:cs="Arial"/>
                <w:bCs/>
              </w:rPr>
              <w:t>(when required  by R&amp;D Committee)</w:t>
            </w:r>
          </w:p>
        </w:tc>
        <w:tc>
          <w:tcPr>
            <w:tcW w:w="630" w:type="pct"/>
          </w:tcPr>
          <w:p w14:paraId="1B761363" w14:textId="77777777" w:rsidR="00353232" w:rsidRPr="00353232" w:rsidRDefault="00353232" w:rsidP="00353232">
            <w:pPr>
              <w:spacing w:after="0" w:line="240" w:lineRule="auto"/>
              <w:rPr>
                <w:rFonts w:ascii="Arial" w:eastAsia="Times New Roman" w:hAnsi="Arial" w:cs="Arial"/>
              </w:rPr>
            </w:pPr>
          </w:p>
        </w:tc>
        <w:tc>
          <w:tcPr>
            <w:tcW w:w="557" w:type="pct"/>
          </w:tcPr>
          <w:p w14:paraId="1BD275D7" w14:textId="77777777" w:rsidR="00353232" w:rsidRPr="00353232" w:rsidRDefault="00353232" w:rsidP="00353232">
            <w:pPr>
              <w:spacing w:after="0" w:line="240" w:lineRule="auto"/>
              <w:rPr>
                <w:rFonts w:ascii="Arial" w:eastAsia="Times New Roman" w:hAnsi="Arial" w:cs="Arial"/>
              </w:rPr>
            </w:pPr>
          </w:p>
        </w:tc>
        <w:tc>
          <w:tcPr>
            <w:tcW w:w="701" w:type="pct"/>
          </w:tcPr>
          <w:p w14:paraId="73FF6769" w14:textId="77777777" w:rsidR="00353232" w:rsidRPr="00353232" w:rsidRDefault="00353232" w:rsidP="00353232">
            <w:pPr>
              <w:spacing w:after="0" w:line="240" w:lineRule="auto"/>
              <w:rPr>
                <w:rFonts w:ascii="Arial" w:eastAsia="Times New Roman" w:hAnsi="Arial" w:cs="Arial"/>
              </w:rPr>
            </w:pPr>
          </w:p>
        </w:tc>
      </w:tr>
      <w:tr w:rsidR="00353232" w:rsidRPr="00353232" w14:paraId="6512B7EA" w14:textId="77777777" w:rsidTr="00AB4B36">
        <w:trPr>
          <w:jc w:val="center"/>
        </w:trPr>
        <w:tc>
          <w:tcPr>
            <w:tcW w:w="409" w:type="pct"/>
          </w:tcPr>
          <w:p w14:paraId="2FBB447C"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3E3F0464"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Provides study medication</w:t>
            </w:r>
            <w:r w:rsidRPr="00353232">
              <w:rPr>
                <w:rFonts w:ascii="Arial" w:eastAsia="Times New Roman" w:hAnsi="Arial" w:cs="Arial"/>
              </w:rPr>
              <w:t xml:space="preserve"> to participants and instructions about use, storage and potential side effects of the study drug.  In addition, keeps accurate drug accountability records</w:t>
            </w:r>
            <w:r w:rsidRPr="00353232" w:rsidDel="003D3C74">
              <w:rPr>
                <w:rFonts w:ascii="Arial" w:eastAsia="Times New Roman" w:hAnsi="Arial" w:cs="Arial"/>
                <w:b/>
                <w:bCs/>
              </w:rPr>
              <w:t xml:space="preserve"> </w:t>
            </w:r>
          </w:p>
        </w:tc>
        <w:tc>
          <w:tcPr>
            <w:tcW w:w="630" w:type="pct"/>
          </w:tcPr>
          <w:p w14:paraId="129844C7" w14:textId="77777777" w:rsidR="00353232" w:rsidRPr="00353232" w:rsidRDefault="00353232" w:rsidP="00353232">
            <w:pPr>
              <w:spacing w:after="0" w:line="240" w:lineRule="auto"/>
              <w:rPr>
                <w:rFonts w:ascii="Arial" w:eastAsia="Times New Roman" w:hAnsi="Arial" w:cs="Arial"/>
              </w:rPr>
            </w:pPr>
          </w:p>
        </w:tc>
        <w:tc>
          <w:tcPr>
            <w:tcW w:w="557" w:type="pct"/>
          </w:tcPr>
          <w:p w14:paraId="76932E9A" w14:textId="77777777" w:rsidR="00353232" w:rsidRPr="00353232" w:rsidRDefault="00353232" w:rsidP="00353232">
            <w:pPr>
              <w:spacing w:after="0" w:line="240" w:lineRule="auto"/>
              <w:rPr>
                <w:rFonts w:ascii="Arial" w:eastAsia="Times New Roman" w:hAnsi="Arial" w:cs="Arial"/>
              </w:rPr>
            </w:pPr>
          </w:p>
        </w:tc>
        <w:tc>
          <w:tcPr>
            <w:tcW w:w="701" w:type="pct"/>
          </w:tcPr>
          <w:p w14:paraId="076FBF83" w14:textId="77777777" w:rsidR="00353232" w:rsidRPr="00353232" w:rsidRDefault="00353232" w:rsidP="00353232">
            <w:pPr>
              <w:spacing w:after="0" w:line="240" w:lineRule="auto"/>
              <w:rPr>
                <w:rFonts w:ascii="Arial" w:eastAsia="Times New Roman" w:hAnsi="Arial" w:cs="Arial"/>
              </w:rPr>
            </w:pPr>
          </w:p>
        </w:tc>
      </w:tr>
      <w:tr w:rsidR="00353232" w:rsidRPr="00353232" w14:paraId="76E05198" w14:textId="77777777" w:rsidTr="00AB4B36">
        <w:trPr>
          <w:jc w:val="center"/>
        </w:trPr>
        <w:tc>
          <w:tcPr>
            <w:tcW w:w="409" w:type="pct"/>
          </w:tcPr>
          <w:p w14:paraId="1A26761C"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508DCB71"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 xml:space="preserve">Obtains and records vital signs </w:t>
            </w:r>
            <w:r w:rsidRPr="00353232">
              <w:rPr>
                <w:rFonts w:ascii="Arial" w:eastAsia="Times New Roman" w:hAnsi="Arial" w:cs="Arial"/>
              </w:rPr>
              <w:t>(requires competencies)</w:t>
            </w:r>
          </w:p>
        </w:tc>
        <w:tc>
          <w:tcPr>
            <w:tcW w:w="630" w:type="pct"/>
          </w:tcPr>
          <w:p w14:paraId="6AC27B86" w14:textId="77777777" w:rsidR="00353232" w:rsidRPr="00353232" w:rsidRDefault="00353232" w:rsidP="00353232">
            <w:pPr>
              <w:spacing w:after="0" w:line="240" w:lineRule="auto"/>
              <w:rPr>
                <w:rFonts w:ascii="Arial" w:eastAsia="Times New Roman" w:hAnsi="Arial" w:cs="Arial"/>
              </w:rPr>
            </w:pPr>
          </w:p>
        </w:tc>
        <w:tc>
          <w:tcPr>
            <w:tcW w:w="557" w:type="pct"/>
          </w:tcPr>
          <w:p w14:paraId="4209BCD7" w14:textId="77777777" w:rsidR="00353232" w:rsidRPr="00353232" w:rsidRDefault="00353232" w:rsidP="00353232">
            <w:pPr>
              <w:spacing w:after="0" w:line="240" w:lineRule="auto"/>
              <w:rPr>
                <w:rFonts w:ascii="Arial" w:eastAsia="Times New Roman" w:hAnsi="Arial" w:cs="Arial"/>
              </w:rPr>
            </w:pPr>
          </w:p>
        </w:tc>
        <w:tc>
          <w:tcPr>
            <w:tcW w:w="701" w:type="pct"/>
          </w:tcPr>
          <w:p w14:paraId="0A9E52EF" w14:textId="77777777" w:rsidR="00353232" w:rsidRPr="00353232" w:rsidRDefault="00353232" w:rsidP="00353232">
            <w:pPr>
              <w:spacing w:after="0" w:line="240" w:lineRule="auto"/>
              <w:rPr>
                <w:rFonts w:ascii="Arial" w:eastAsia="Times New Roman" w:hAnsi="Arial" w:cs="Arial"/>
              </w:rPr>
            </w:pPr>
          </w:p>
        </w:tc>
      </w:tr>
      <w:tr w:rsidR="00353232" w:rsidRPr="00353232" w14:paraId="457E9B27" w14:textId="77777777" w:rsidTr="00AB4B36">
        <w:trPr>
          <w:jc w:val="center"/>
        </w:trPr>
        <w:tc>
          <w:tcPr>
            <w:tcW w:w="409" w:type="pct"/>
          </w:tcPr>
          <w:p w14:paraId="16A72BF5"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264E13AC"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b/>
              </w:rPr>
              <w:t xml:space="preserve">Obtains biological specimens </w:t>
            </w:r>
            <w:r w:rsidRPr="00353232">
              <w:rPr>
                <w:rFonts w:ascii="Arial" w:eastAsia="Times New Roman" w:hAnsi="Arial" w:cs="Arial"/>
              </w:rPr>
              <w:t>from research subjects</w:t>
            </w:r>
          </w:p>
          <w:p w14:paraId="1C5573C5" w14:textId="77777777" w:rsidR="00353232" w:rsidRPr="00353232" w:rsidRDefault="00353232" w:rsidP="00353232">
            <w:pPr>
              <w:spacing w:after="0" w:line="240" w:lineRule="auto"/>
              <w:rPr>
                <w:rFonts w:ascii="Arial" w:eastAsia="Times New Roman" w:hAnsi="Arial" w:cs="Arial"/>
                <w:b/>
                <w:bCs/>
              </w:rPr>
            </w:pPr>
          </w:p>
        </w:tc>
        <w:tc>
          <w:tcPr>
            <w:tcW w:w="630" w:type="pct"/>
          </w:tcPr>
          <w:p w14:paraId="15470E95" w14:textId="77777777" w:rsidR="00353232" w:rsidRPr="00353232" w:rsidRDefault="00353232" w:rsidP="00353232">
            <w:pPr>
              <w:spacing w:after="0" w:line="240" w:lineRule="auto"/>
              <w:rPr>
                <w:rFonts w:ascii="Arial" w:eastAsia="Times New Roman" w:hAnsi="Arial" w:cs="Arial"/>
              </w:rPr>
            </w:pPr>
          </w:p>
        </w:tc>
        <w:tc>
          <w:tcPr>
            <w:tcW w:w="557" w:type="pct"/>
          </w:tcPr>
          <w:p w14:paraId="62071E94" w14:textId="77777777" w:rsidR="00353232" w:rsidRPr="00353232" w:rsidRDefault="00353232" w:rsidP="00353232">
            <w:pPr>
              <w:spacing w:after="0" w:line="240" w:lineRule="auto"/>
              <w:rPr>
                <w:rFonts w:ascii="Arial" w:eastAsia="Times New Roman" w:hAnsi="Arial" w:cs="Arial"/>
              </w:rPr>
            </w:pPr>
          </w:p>
        </w:tc>
        <w:tc>
          <w:tcPr>
            <w:tcW w:w="701" w:type="pct"/>
          </w:tcPr>
          <w:p w14:paraId="462CF34D" w14:textId="77777777" w:rsidR="00353232" w:rsidRPr="00353232" w:rsidRDefault="00353232" w:rsidP="00353232">
            <w:pPr>
              <w:spacing w:after="0" w:line="240" w:lineRule="auto"/>
              <w:rPr>
                <w:rFonts w:ascii="Arial" w:eastAsia="Times New Roman" w:hAnsi="Arial" w:cs="Arial"/>
              </w:rPr>
            </w:pPr>
          </w:p>
        </w:tc>
      </w:tr>
      <w:tr w:rsidR="00353232" w:rsidRPr="00353232" w14:paraId="621F9604" w14:textId="77777777" w:rsidTr="00AB4B36">
        <w:trPr>
          <w:jc w:val="center"/>
        </w:trPr>
        <w:tc>
          <w:tcPr>
            <w:tcW w:w="409" w:type="pct"/>
          </w:tcPr>
          <w:p w14:paraId="2512FA44"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6417C709"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bCs/>
              </w:rPr>
              <w:t xml:space="preserve">Performs venipuncture </w:t>
            </w:r>
            <w:r w:rsidRPr="00353232">
              <w:rPr>
                <w:rFonts w:ascii="Arial" w:eastAsia="Times New Roman" w:hAnsi="Arial" w:cs="Arial"/>
                <w:bCs/>
              </w:rPr>
              <w:t>(requires</w:t>
            </w:r>
            <w:r w:rsidRPr="00353232">
              <w:rPr>
                <w:rFonts w:ascii="Arial" w:eastAsia="Times New Roman" w:hAnsi="Arial" w:cs="Arial"/>
                <w:b/>
                <w:bCs/>
              </w:rPr>
              <w:t xml:space="preserve"> </w:t>
            </w:r>
            <w:r w:rsidRPr="00353232">
              <w:rPr>
                <w:rFonts w:ascii="Arial" w:eastAsia="Times New Roman" w:hAnsi="Arial" w:cs="Arial"/>
                <w:bCs/>
              </w:rPr>
              <w:t>completion of phlebotomy training with CSC Manager, Jane Guidot)</w:t>
            </w:r>
          </w:p>
        </w:tc>
        <w:tc>
          <w:tcPr>
            <w:tcW w:w="630" w:type="pct"/>
          </w:tcPr>
          <w:p w14:paraId="7F3B9748" w14:textId="77777777" w:rsidR="00353232" w:rsidRPr="00353232" w:rsidRDefault="00353232" w:rsidP="00353232">
            <w:pPr>
              <w:spacing w:after="0" w:line="240" w:lineRule="auto"/>
              <w:rPr>
                <w:rFonts w:ascii="Arial" w:eastAsia="Times New Roman" w:hAnsi="Arial" w:cs="Arial"/>
              </w:rPr>
            </w:pPr>
          </w:p>
        </w:tc>
        <w:tc>
          <w:tcPr>
            <w:tcW w:w="557" w:type="pct"/>
          </w:tcPr>
          <w:p w14:paraId="2C279E64" w14:textId="77777777" w:rsidR="00353232" w:rsidRPr="00353232" w:rsidRDefault="00353232" w:rsidP="00353232">
            <w:pPr>
              <w:spacing w:after="0" w:line="240" w:lineRule="auto"/>
              <w:rPr>
                <w:rFonts w:ascii="Arial" w:eastAsia="Times New Roman" w:hAnsi="Arial" w:cs="Arial"/>
              </w:rPr>
            </w:pPr>
          </w:p>
        </w:tc>
        <w:tc>
          <w:tcPr>
            <w:tcW w:w="701" w:type="pct"/>
          </w:tcPr>
          <w:p w14:paraId="06F43846" w14:textId="77777777" w:rsidR="00353232" w:rsidRPr="00353232" w:rsidRDefault="00353232" w:rsidP="00353232">
            <w:pPr>
              <w:spacing w:after="0" w:line="240" w:lineRule="auto"/>
              <w:rPr>
                <w:rFonts w:ascii="Arial" w:eastAsia="Times New Roman" w:hAnsi="Arial" w:cs="Arial"/>
              </w:rPr>
            </w:pPr>
          </w:p>
        </w:tc>
      </w:tr>
      <w:tr w:rsidR="00353232" w:rsidRPr="00353232" w14:paraId="0D7D35FC" w14:textId="77777777" w:rsidTr="00AB4B36">
        <w:trPr>
          <w:jc w:val="center"/>
        </w:trPr>
        <w:tc>
          <w:tcPr>
            <w:tcW w:w="409" w:type="pct"/>
          </w:tcPr>
          <w:p w14:paraId="70CB0752"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37E4B5E6"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 xml:space="preserve">Other Clinical interventions/duties: </w:t>
            </w:r>
            <w:r w:rsidRPr="00353232">
              <w:rPr>
                <w:rFonts w:ascii="Arial" w:eastAsia="Times New Roman" w:hAnsi="Arial" w:cs="Arial"/>
              </w:rPr>
              <w:t>(specify and all lines as necessary)</w:t>
            </w:r>
            <w:r w:rsidRPr="00353232">
              <w:rPr>
                <w:rFonts w:ascii="Arial" w:eastAsia="Times New Roman" w:hAnsi="Arial" w:cs="Arial"/>
                <w:b/>
              </w:rPr>
              <w:t xml:space="preserve"> </w:t>
            </w:r>
          </w:p>
          <w:p w14:paraId="5C22FB9D"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r w:rsidRPr="00353232">
              <w:rPr>
                <w:rFonts w:ascii="Arial" w:eastAsia="Times New Roman" w:hAnsi="Arial" w:cs="Arial"/>
                <w:b/>
              </w:rPr>
              <w:fldChar w:fldCharType="begin">
                <w:ffData>
                  <w:name w:val="Text16"/>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r w:rsidRPr="00353232">
              <w:rPr>
                <w:rFonts w:ascii="Arial" w:eastAsia="Times New Roman" w:hAnsi="Arial" w:cs="Arial"/>
                <w:b/>
              </w:rPr>
              <w:fldChar w:fldCharType="begin">
                <w:ffData>
                  <w:name w:val="Text17"/>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p>
        </w:tc>
        <w:tc>
          <w:tcPr>
            <w:tcW w:w="630" w:type="pct"/>
          </w:tcPr>
          <w:p w14:paraId="451BA5AE" w14:textId="77777777" w:rsidR="00353232" w:rsidRPr="00353232" w:rsidRDefault="00353232" w:rsidP="00353232">
            <w:pPr>
              <w:spacing w:after="0" w:line="240" w:lineRule="auto"/>
              <w:rPr>
                <w:rFonts w:ascii="Arial" w:eastAsia="Times New Roman" w:hAnsi="Arial" w:cs="Arial"/>
              </w:rPr>
            </w:pPr>
          </w:p>
        </w:tc>
        <w:tc>
          <w:tcPr>
            <w:tcW w:w="557" w:type="pct"/>
          </w:tcPr>
          <w:p w14:paraId="50AFD06A" w14:textId="77777777" w:rsidR="00353232" w:rsidRPr="00353232" w:rsidRDefault="00353232" w:rsidP="00353232">
            <w:pPr>
              <w:spacing w:after="0" w:line="240" w:lineRule="auto"/>
              <w:rPr>
                <w:rFonts w:ascii="Arial" w:eastAsia="Times New Roman" w:hAnsi="Arial" w:cs="Arial"/>
              </w:rPr>
            </w:pPr>
          </w:p>
        </w:tc>
        <w:tc>
          <w:tcPr>
            <w:tcW w:w="701" w:type="pct"/>
          </w:tcPr>
          <w:p w14:paraId="03DB41F0" w14:textId="77777777" w:rsidR="00353232" w:rsidRPr="00353232" w:rsidRDefault="00353232" w:rsidP="00353232">
            <w:pPr>
              <w:spacing w:after="0" w:line="240" w:lineRule="auto"/>
              <w:rPr>
                <w:rFonts w:ascii="Arial" w:eastAsia="Times New Roman" w:hAnsi="Arial" w:cs="Arial"/>
              </w:rPr>
            </w:pPr>
          </w:p>
        </w:tc>
      </w:tr>
      <w:tr w:rsidR="00353232" w:rsidRPr="00353232" w14:paraId="037CE345" w14:textId="77777777" w:rsidTr="00AB4B36">
        <w:trPr>
          <w:jc w:val="center"/>
        </w:trPr>
        <w:tc>
          <w:tcPr>
            <w:tcW w:w="409" w:type="pct"/>
          </w:tcPr>
          <w:p w14:paraId="178CB4F4" w14:textId="77777777" w:rsidR="00353232" w:rsidRPr="00353232" w:rsidRDefault="00353232" w:rsidP="00353232">
            <w:pPr>
              <w:numPr>
                <w:ilvl w:val="0"/>
                <w:numId w:val="27"/>
              </w:numPr>
              <w:spacing w:after="0" w:line="240" w:lineRule="auto"/>
              <w:rPr>
                <w:rFonts w:ascii="Arial" w:eastAsia="Times New Roman" w:hAnsi="Arial" w:cs="Arial"/>
              </w:rPr>
            </w:pPr>
          </w:p>
        </w:tc>
        <w:tc>
          <w:tcPr>
            <w:tcW w:w="2703" w:type="pct"/>
          </w:tcPr>
          <w:p w14:paraId="0C06B528"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Handles reimbursement procedures</w:t>
            </w:r>
            <w:r w:rsidRPr="00353232">
              <w:rPr>
                <w:rFonts w:ascii="Arial" w:eastAsia="Times New Roman" w:hAnsi="Arial" w:cs="Arial"/>
              </w:rPr>
              <w:t xml:space="preserve"> for research subjects</w:t>
            </w:r>
            <w:r w:rsidRPr="00353232" w:rsidDel="003D3C74">
              <w:rPr>
                <w:rFonts w:ascii="Arial" w:eastAsia="Times New Roman" w:hAnsi="Arial" w:cs="Arial"/>
                <w:b/>
              </w:rPr>
              <w:t xml:space="preserve"> </w:t>
            </w:r>
          </w:p>
        </w:tc>
        <w:tc>
          <w:tcPr>
            <w:tcW w:w="630" w:type="pct"/>
          </w:tcPr>
          <w:p w14:paraId="78608211" w14:textId="77777777" w:rsidR="00353232" w:rsidRPr="00353232" w:rsidRDefault="00353232" w:rsidP="00353232">
            <w:pPr>
              <w:spacing w:after="0" w:line="240" w:lineRule="auto"/>
              <w:rPr>
                <w:rFonts w:ascii="Arial" w:eastAsia="Times New Roman" w:hAnsi="Arial" w:cs="Arial"/>
              </w:rPr>
            </w:pPr>
          </w:p>
        </w:tc>
        <w:tc>
          <w:tcPr>
            <w:tcW w:w="557" w:type="pct"/>
          </w:tcPr>
          <w:p w14:paraId="296AAB68" w14:textId="77777777" w:rsidR="00353232" w:rsidRPr="00353232" w:rsidRDefault="00353232" w:rsidP="00353232">
            <w:pPr>
              <w:spacing w:after="0" w:line="240" w:lineRule="auto"/>
              <w:rPr>
                <w:rFonts w:ascii="Arial" w:eastAsia="Times New Roman" w:hAnsi="Arial" w:cs="Arial"/>
              </w:rPr>
            </w:pPr>
          </w:p>
        </w:tc>
        <w:tc>
          <w:tcPr>
            <w:tcW w:w="701" w:type="pct"/>
          </w:tcPr>
          <w:p w14:paraId="7C3E778A" w14:textId="77777777" w:rsidR="00353232" w:rsidRPr="00353232" w:rsidRDefault="00353232" w:rsidP="00353232">
            <w:pPr>
              <w:spacing w:after="0" w:line="240" w:lineRule="auto"/>
              <w:rPr>
                <w:rFonts w:ascii="Arial" w:eastAsia="Times New Roman" w:hAnsi="Arial" w:cs="Arial"/>
              </w:rPr>
            </w:pPr>
          </w:p>
        </w:tc>
      </w:tr>
    </w:tbl>
    <w:p w14:paraId="69278489" w14:textId="77777777" w:rsidR="00353232" w:rsidRPr="00353232" w:rsidRDefault="00353232" w:rsidP="00353232">
      <w:pPr>
        <w:spacing w:after="0" w:line="240" w:lineRule="auto"/>
        <w:rPr>
          <w:rFonts w:ascii="Arial" w:eastAsia="Times New Roman" w:hAnsi="Arial" w:cs="Arial"/>
          <w:b/>
          <w:bCs/>
        </w:rPr>
      </w:pPr>
      <w:bookmarkStart w:id="19" w:name=""/>
      <w:bookmarkStart w:id="20" w:name=""/>
      <w:bookmarkEnd w:id="19"/>
      <w:bookmarkEnd w:id="20"/>
    </w:p>
    <w:p w14:paraId="2C147DFF" w14:textId="77777777" w:rsidR="00353232" w:rsidRPr="00353232" w:rsidRDefault="00353232" w:rsidP="00353232">
      <w:pPr>
        <w:spacing w:after="0" w:line="240" w:lineRule="auto"/>
        <w:rPr>
          <w:rFonts w:ascii="Arial" w:eastAsia="Times New Roman" w:hAnsi="Arial" w:cs="Arial"/>
          <w:b/>
          <w:bCs/>
        </w:rPr>
      </w:pPr>
    </w:p>
    <w:p w14:paraId="66B5A4F0" w14:textId="77777777" w:rsidR="00353232" w:rsidRPr="00353232" w:rsidRDefault="00353232" w:rsidP="00353232">
      <w:pPr>
        <w:spacing w:after="0" w:line="240" w:lineRule="auto"/>
        <w:rPr>
          <w:rFonts w:ascii="Arial" w:eastAsia="Times New Roman" w:hAnsi="Arial" w:cs="Arial"/>
          <w:b/>
          <w:sz w:val="24"/>
          <w:szCs w:val="24"/>
        </w:rPr>
      </w:pPr>
      <w:r w:rsidRPr="00353232">
        <w:rPr>
          <w:rFonts w:ascii="Arial" w:eastAsia="Times New Roman" w:hAnsi="Arial" w:cs="Arial"/>
          <w:b/>
          <w:sz w:val="24"/>
          <w:szCs w:val="24"/>
        </w:rPr>
        <w:t>Section D:  Research Participation Eligibility Determination and Acknowledgement</w:t>
      </w:r>
    </w:p>
    <w:p w14:paraId="61856AF2" w14:textId="77777777" w:rsidR="00353232" w:rsidRPr="00353232" w:rsidRDefault="00353232" w:rsidP="00353232">
      <w:pPr>
        <w:spacing w:after="0" w:line="240" w:lineRule="auto"/>
        <w:rPr>
          <w:rFonts w:ascii="Arial" w:eastAsia="Times New Roman" w:hAnsi="Arial" w:cs="Arial"/>
          <w:b/>
          <w:bCs/>
        </w:rPr>
      </w:pPr>
    </w:p>
    <w:p w14:paraId="5664A4FF" w14:textId="77777777" w:rsidR="00353232" w:rsidRPr="00353232" w:rsidRDefault="00353232" w:rsidP="00353232">
      <w:pPr>
        <w:spacing w:after="0" w:line="240" w:lineRule="auto"/>
        <w:rPr>
          <w:rFonts w:ascii="Arial" w:eastAsia="Times New Roman" w:hAnsi="Arial" w:cs="Arial"/>
          <w:bCs/>
        </w:rPr>
      </w:pPr>
      <w:r w:rsidRPr="00353232">
        <w:rPr>
          <w:rFonts w:ascii="Arial" w:eastAsia="Times New Roman" w:hAnsi="Arial" w:cs="Arial"/>
          <w:bCs/>
        </w:rPr>
        <w:t xml:space="preserve">In order to participate in Research at the [Insert Facility Name Here] Healthcare System all staff must currently be in possession of, or have the ability to obtain, one of the appointments listed below. Please initial next to your applicable appointment type. </w:t>
      </w:r>
    </w:p>
    <w:p w14:paraId="6E1AB7BB" w14:textId="77777777" w:rsidR="00353232" w:rsidRPr="00353232" w:rsidRDefault="00353232" w:rsidP="00353232">
      <w:pPr>
        <w:spacing w:after="0" w:line="240" w:lineRule="auto"/>
        <w:rPr>
          <w:rFonts w:ascii="Arial" w:eastAsia="Times New Roman" w:hAnsi="Arial" w:cs="Arial"/>
          <w:bCs/>
        </w:rPr>
      </w:pPr>
    </w:p>
    <w:p w14:paraId="12076CC2"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VA Paid Staff</w:t>
      </w:r>
    </w:p>
    <w:p w14:paraId="41E410A3" w14:textId="77777777" w:rsidR="00353232" w:rsidRPr="00353232" w:rsidRDefault="00353232" w:rsidP="00353232">
      <w:pPr>
        <w:spacing w:after="0" w:line="240" w:lineRule="auto"/>
        <w:rPr>
          <w:rFonts w:ascii="Arial" w:eastAsia="Times New Roman" w:hAnsi="Arial" w:cs="Arial"/>
          <w:b/>
          <w:bCs/>
        </w:rPr>
      </w:pPr>
    </w:p>
    <w:p w14:paraId="655F25F6" w14:textId="77777777" w:rsidR="00353232" w:rsidRPr="00353232" w:rsidRDefault="00353232" w:rsidP="00353232">
      <w:pPr>
        <w:numPr>
          <w:ilvl w:val="0"/>
          <w:numId w:val="28"/>
        </w:numPr>
        <w:spacing w:after="0" w:line="240" w:lineRule="auto"/>
        <w:contextualSpacing/>
        <w:rPr>
          <w:rFonts w:ascii="Arial" w:eastAsia="Times New Roman" w:hAnsi="Arial" w:cs="Arial"/>
          <w:b/>
          <w:bCs/>
        </w:rPr>
      </w:pPr>
      <w:r w:rsidRPr="00353232">
        <w:rPr>
          <w:rFonts w:ascii="Arial" w:eastAsia="Times New Roman" w:hAnsi="Arial" w:cs="Arial"/>
          <w:bCs/>
        </w:rPr>
        <w:t xml:space="preserve">Paid by Research Service Line: </w:t>
      </w:r>
      <w:r w:rsidRPr="00353232">
        <w:rPr>
          <w:rFonts w:ascii="Arial" w:eastAsia="Times New Roman" w:hAnsi="Arial" w:cs="Arial"/>
          <w:b/>
          <w:bCs/>
        </w:rPr>
        <w:t xml:space="preserve">__________ </w:t>
      </w:r>
    </w:p>
    <w:p w14:paraId="0E404C06" w14:textId="77777777" w:rsidR="00353232" w:rsidRPr="00353232" w:rsidRDefault="00353232" w:rsidP="00353232">
      <w:pPr>
        <w:spacing w:after="0" w:line="240" w:lineRule="auto"/>
        <w:ind w:left="720"/>
        <w:rPr>
          <w:rFonts w:ascii="Arial" w:eastAsia="Times New Roman" w:hAnsi="Arial" w:cs="Arial"/>
          <w:bCs/>
        </w:rPr>
      </w:pPr>
      <w:r w:rsidRPr="00353232">
        <w:rPr>
          <w:rFonts w:ascii="Arial" w:eastAsia="Times New Roman" w:hAnsi="Arial" w:cs="Arial"/>
          <w:bCs/>
        </w:rPr>
        <w:t xml:space="preserve">I am or will be hired by the Atlanta VA HCS through the Research service line. Upon the termination of my employment, I will notify the Research Office and cease all research activities and/or access to research data.  </w:t>
      </w:r>
    </w:p>
    <w:p w14:paraId="53B14D1B" w14:textId="77777777" w:rsidR="00353232" w:rsidRPr="00353232" w:rsidRDefault="00353232" w:rsidP="00353232">
      <w:pPr>
        <w:spacing w:after="0" w:line="240" w:lineRule="auto"/>
        <w:ind w:left="360"/>
        <w:rPr>
          <w:rFonts w:ascii="Arial" w:eastAsia="Times New Roman" w:hAnsi="Arial" w:cs="Arial"/>
          <w:bCs/>
        </w:rPr>
      </w:pPr>
    </w:p>
    <w:p w14:paraId="53E7F739" w14:textId="77777777" w:rsidR="00353232" w:rsidRPr="00353232" w:rsidRDefault="00353232" w:rsidP="00353232">
      <w:pPr>
        <w:numPr>
          <w:ilvl w:val="0"/>
          <w:numId w:val="28"/>
        </w:numPr>
        <w:spacing w:after="0" w:line="240" w:lineRule="auto"/>
        <w:contextualSpacing/>
        <w:rPr>
          <w:rFonts w:ascii="Arial" w:eastAsia="Times New Roman" w:hAnsi="Arial" w:cs="Arial"/>
          <w:bCs/>
        </w:rPr>
      </w:pPr>
      <w:r w:rsidRPr="00353232">
        <w:rPr>
          <w:rFonts w:ascii="Arial" w:eastAsia="Times New Roman" w:hAnsi="Arial" w:cs="Arial"/>
          <w:bCs/>
        </w:rPr>
        <w:t>Paid by Other AVAHCS Service Line:</w:t>
      </w:r>
      <w:r w:rsidRPr="00353232">
        <w:rPr>
          <w:rFonts w:ascii="Arial" w:eastAsia="Times New Roman" w:hAnsi="Arial" w:cs="Arial"/>
          <w:b/>
          <w:bCs/>
        </w:rPr>
        <w:t xml:space="preserve"> __________</w:t>
      </w:r>
    </w:p>
    <w:p w14:paraId="05042D90" w14:textId="77777777" w:rsidR="00353232" w:rsidRPr="00353232" w:rsidRDefault="00353232" w:rsidP="00353232">
      <w:pPr>
        <w:spacing w:after="0" w:line="240" w:lineRule="auto"/>
        <w:ind w:left="720"/>
        <w:contextualSpacing/>
        <w:rPr>
          <w:rFonts w:ascii="Arial" w:eastAsia="Times New Roman" w:hAnsi="Arial" w:cs="Arial"/>
          <w:bCs/>
        </w:rPr>
      </w:pPr>
      <w:r w:rsidRPr="00353232">
        <w:rPr>
          <w:rFonts w:ascii="Arial" w:eastAsia="Times New Roman" w:hAnsi="Arial" w:cs="Arial"/>
          <w:bCs/>
        </w:rPr>
        <w:t xml:space="preserve">I am or will be hired by the Atlanta VA HCS through the ______________ service line. However, I have protected time for participation in Research activities. I will only participate in Research activities during my protected time. Upon the termination of my employment, I will notify the Research Office and cease all research activities and/or access to research data.  </w:t>
      </w:r>
    </w:p>
    <w:p w14:paraId="0C54975A" w14:textId="77777777" w:rsidR="00353232" w:rsidRPr="00353232" w:rsidRDefault="00353232" w:rsidP="00353232">
      <w:pPr>
        <w:spacing w:after="0" w:line="240" w:lineRule="auto"/>
        <w:rPr>
          <w:rFonts w:ascii="Arial" w:eastAsia="Times New Roman" w:hAnsi="Arial" w:cs="Arial"/>
          <w:bCs/>
        </w:rPr>
      </w:pPr>
    </w:p>
    <w:p w14:paraId="243F075A"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Affiliate</w:t>
      </w:r>
    </w:p>
    <w:p w14:paraId="2109CF41" w14:textId="77777777" w:rsidR="00353232" w:rsidRPr="00353232" w:rsidRDefault="00353232" w:rsidP="00353232">
      <w:pPr>
        <w:spacing w:after="0" w:line="240" w:lineRule="auto"/>
        <w:rPr>
          <w:rFonts w:ascii="Arial" w:eastAsia="Times New Roman" w:hAnsi="Arial" w:cs="Arial"/>
          <w:b/>
          <w:bCs/>
        </w:rPr>
      </w:pPr>
    </w:p>
    <w:p w14:paraId="1060B600" w14:textId="77777777" w:rsidR="00353232" w:rsidRPr="00353232" w:rsidRDefault="00353232" w:rsidP="00353232">
      <w:pPr>
        <w:numPr>
          <w:ilvl w:val="0"/>
          <w:numId w:val="28"/>
        </w:numPr>
        <w:spacing w:after="0" w:line="240" w:lineRule="auto"/>
        <w:contextualSpacing/>
        <w:rPr>
          <w:rFonts w:ascii="Arial" w:eastAsia="Times New Roman" w:hAnsi="Arial" w:cs="Arial"/>
          <w:bCs/>
        </w:rPr>
      </w:pPr>
      <w:r w:rsidRPr="00353232">
        <w:rPr>
          <w:rFonts w:ascii="Arial" w:eastAsia="Times New Roman" w:hAnsi="Arial" w:cs="Arial"/>
          <w:bCs/>
        </w:rPr>
        <w:t xml:space="preserve">Medical Fellow, Resident or Rotating Medical Student: </w:t>
      </w:r>
      <w:r w:rsidRPr="00353232">
        <w:rPr>
          <w:rFonts w:ascii="Arial" w:eastAsia="Times New Roman" w:hAnsi="Arial" w:cs="Arial"/>
          <w:b/>
          <w:bCs/>
        </w:rPr>
        <w:t>__________</w:t>
      </w:r>
      <w:r w:rsidRPr="00353232">
        <w:rPr>
          <w:rFonts w:ascii="Arial" w:eastAsia="Times New Roman" w:hAnsi="Arial" w:cs="Arial"/>
          <w:bCs/>
        </w:rPr>
        <w:t xml:space="preserve"> </w:t>
      </w:r>
    </w:p>
    <w:p w14:paraId="6932D91E" w14:textId="77777777" w:rsidR="00353232" w:rsidRPr="00353232" w:rsidRDefault="00353232" w:rsidP="00353232">
      <w:pPr>
        <w:spacing w:after="0" w:line="240" w:lineRule="auto"/>
        <w:ind w:left="720"/>
        <w:rPr>
          <w:rFonts w:ascii="Arial" w:eastAsia="Times New Roman" w:hAnsi="Arial" w:cs="Arial"/>
          <w:bCs/>
        </w:rPr>
      </w:pPr>
      <w:r w:rsidRPr="00353232">
        <w:rPr>
          <w:rFonts w:ascii="Arial" w:eastAsia="Times New Roman" w:hAnsi="Arial" w:cs="Arial"/>
          <w:bCs/>
        </w:rPr>
        <w:t xml:space="preserve">I am a current medical fellow, resident or medical student on clinical rotations at the Atlanta VA Healthcare System and have been onboarded by the Education service line. Upon graduation, I will notify the Research Office and cease all research activities and/or access to research data.  </w:t>
      </w:r>
    </w:p>
    <w:p w14:paraId="5EC039CD" w14:textId="77777777" w:rsidR="00353232" w:rsidRPr="00353232" w:rsidRDefault="00353232" w:rsidP="00353232">
      <w:pPr>
        <w:spacing w:after="0" w:line="240" w:lineRule="auto"/>
        <w:rPr>
          <w:rFonts w:ascii="Arial" w:eastAsia="Times New Roman" w:hAnsi="Arial" w:cs="Arial"/>
          <w:b/>
          <w:bCs/>
        </w:rPr>
      </w:pPr>
    </w:p>
    <w:p w14:paraId="0F764884"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Intergovernmental Personnel Agreement (IPA)</w:t>
      </w:r>
    </w:p>
    <w:p w14:paraId="47C897AA" w14:textId="77777777" w:rsidR="00353232" w:rsidRPr="00353232" w:rsidRDefault="00353232" w:rsidP="00353232">
      <w:pPr>
        <w:spacing w:after="0" w:line="240" w:lineRule="auto"/>
        <w:rPr>
          <w:rFonts w:ascii="Arial" w:eastAsia="Times New Roman" w:hAnsi="Arial" w:cs="Arial"/>
          <w:b/>
          <w:bCs/>
        </w:rPr>
      </w:pPr>
    </w:p>
    <w:p w14:paraId="756F38EF" w14:textId="77777777" w:rsidR="00353232" w:rsidRPr="00353232" w:rsidRDefault="00353232" w:rsidP="00353232">
      <w:pPr>
        <w:numPr>
          <w:ilvl w:val="0"/>
          <w:numId w:val="28"/>
        </w:numPr>
        <w:spacing w:after="0" w:line="240" w:lineRule="auto"/>
        <w:contextualSpacing/>
        <w:rPr>
          <w:rFonts w:ascii="Arial" w:eastAsia="Times New Roman" w:hAnsi="Arial" w:cs="Arial"/>
          <w:b/>
          <w:bCs/>
        </w:rPr>
      </w:pPr>
      <w:r w:rsidRPr="00353232">
        <w:rPr>
          <w:rFonts w:ascii="Arial" w:eastAsia="Times New Roman" w:hAnsi="Arial" w:cs="Arial"/>
          <w:bCs/>
        </w:rPr>
        <w:t xml:space="preserve">Paid via IPA: </w:t>
      </w:r>
      <w:r w:rsidRPr="00353232">
        <w:rPr>
          <w:rFonts w:ascii="Arial" w:eastAsia="Times New Roman" w:hAnsi="Arial" w:cs="Arial"/>
          <w:b/>
          <w:bCs/>
        </w:rPr>
        <w:t>__________</w:t>
      </w:r>
    </w:p>
    <w:p w14:paraId="46E82368" w14:textId="77777777" w:rsidR="00353232" w:rsidRPr="00353232" w:rsidRDefault="00353232" w:rsidP="00353232">
      <w:pPr>
        <w:spacing w:after="0" w:line="240" w:lineRule="auto"/>
        <w:ind w:left="720"/>
        <w:contextualSpacing/>
        <w:rPr>
          <w:rFonts w:ascii="Arial" w:eastAsia="Times New Roman" w:hAnsi="Arial" w:cs="Arial"/>
          <w:bCs/>
        </w:rPr>
      </w:pPr>
      <w:r w:rsidRPr="00353232">
        <w:rPr>
          <w:rFonts w:ascii="Arial" w:eastAsia="Times New Roman" w:hAnsi="Arial" w:cs="Arial"/>
          <w:bCs/>
        </w:rPr>
        <w:t xml:space="preserve">I am currently being paid via an Intergovernmental Personnel Agreement between my institution and the Atlanta VA HCS. When/if my IPA is terminated, I will cease all Research activities and will no longer access any Research data. If I will continue to be paid for my participation in research, not through an IPA, I will work with the Research Office to secure a WOC appointment.  </w:t>
      </w:r>
    </w:p>
    <w:p w14:paraId="52A32CEA" w14:textId="77777777" w:rsidR="00353232" w:rsidRPr="00353232" w:rsidRDefault="00353232" w:rsidP="00353232">
      <w:pPr>
        <w:spacing w:after="0" w:line="240" w:lineRule="auto"/>
        <w:rPr>
          <w:rFonts w:ascii="Arial" w:eastAsia="Times New Roman" w:hAnsi="Arial" w:cs="Arial"/>
          <w:b/>
          <w:bCs/>
        </w:rPr>
      </w:pPr>
    </w:p>
    <w:p w14:paraId="58FEE892"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Without Compensation Appointment (WOC)</w:t>
      </w:r>
    </w:p>
    <w:p w14:paraId="462D0188" w14:textId="77777777" w:rsidR="00353232" w:rsidRPr="00353232" w:rsidRDefault="00353232" w:rsidP="00353232">
      <w:pPr>
        <w:spacing w:after="0" w:line="240" w:lineRule="auto"/>
        <w:rPr>
          <w:rFonts w:ascii="Arial" w:eastAsia="Times New Roman" w:hAnsi="Arial" w:cs="Arial"/>
          <w:b/>
          <w:bCs/>
        </w:rPr>
      </w:pPr>
    </w:p>
    <w:p w14:paraId="47A085BD" w14:textId="77777777" w:rsidR="00353232" w:rsidRPr="00353232" w:rsidRDefault="00353232" w:rsidP="00353232">
      <w:pPr>
        <w:numPr>
          <w:ilvl w:val="0"/>
          <w:numId w:val="28"/>
        </w:numPr>
        <w:spacing w:after="0" w:line="240" w:lineRule="auto"/>
        <w:contextualSpacing/>
        <w:rPr>
          <w:rFonts w:ascii="Arial" w:eastAsia="Times New Roman" w:hAnsi="Arial" w:cs="Arial"/>
          <w:b/>
          <w:bCs/>
        </w:rPr>
      </w:pPr>
      <w:r w:rsidRPr="00353232">
        <w:rPr>
          <w:rFonts w:ascii="Arial" w:eastAsia="Times New Roman" w:hAnsi="Arial" w:cs="Arial"/>
          <w:bCs/>
        </w:rPr>
        <w:t xml:space="preserve">Paid by Other Entity (AREF, CDC, Affiliated Academic Institution): </w:t>
      </w:r>
      <w:r w:rsidRPr="00353232">
        <w:rPr>
          <w:rFonts w:ascii="Arial" w:eastAsia="Times New Roman" w:hAnsi="Arial" w:cs="Arial"/>
          <w:b/>
          <w:bCs/>
        </w:rPr>
        <w:t>__________</w:t>
      </w:r>
    </w:p>
    <w:p w14:paraId="74377A80" w14:textId="77777777" w:rsidR="00353232" w:rsidRPr="00353232" w:rsidRDefault="00353232" w:rsidP="00353232">
      <w:pPr>
        <w:spacing w:after="0" w:line="240" w:lineRule="auto"/>
        <w:ind w:left="720"/>
        <w:contextualSpacing/>
        <w:rPr>
          <w:rFonts w:ascii="Arial" w:eastAsia="Times New Roman" w:hAnsi="Arial" w:cs="Arial"/>
          <w:bCs/>
        </w:rPr>
      </w:pPr>
      <w:r w:rsidRPr="00353232">
        <w:rPr>
          <w:rFonts w:ascii="Arial" w:eastAsia="Times New Roman" w:hAnsi="Arial" w:cs="Arial"/>
          <w:bCs/>
        </w:rPr>
        <w:t xml:space="preserve">I am an employee of _____________________ and will be compensated for my participation in Research service. I have obtained or am in the process of obtaining a </w:t>
      </w:r>
      <w:r w:rsidRPr="00353232">
        <w:rPr>
          <w:rFonts w:ascii="Arial" w:eastAsia="Times New Roman" w:hAnsi="Arial" w:cs="Arial"/>
          <w:bCs/>
        </w:rPr>
        <w:lastRenderedPageBreak/>
        <w:t xml:space="preserve">WOC appointment through Research Service. Upon the termination of my employment, I will notify the Research Office and cease all research activities and/or access to research data.  </w:t>
      </w:r>
    </w:p>
    <w:p w14:paraId="0F636E59" w14:textId="77777777" w:rsidR="00353232" w:rsidRPr="00353232" w:rsidRDefault="00353232" w:rsidP="00353232">
      <w:pPr>
        <w:spacing w:after="0" w:line="240" w:lineRule="auto"/>
        <w:ind w:left="720"/>
        <w:contextualSpacing/>
        <w:rPr>
          <w:rFonts w:ascii="Arial" w:eastAsia="Times New Roman" w:hAnsi="Arial" w:cs="Arial"/>
          <w:bCs/>
        </w:rPr>
      </w:pPr>
    </w:p>
    <w:p w14:paraId="748D0AE5" w14:textId="77777777" w:rsidR="00353232" w:rsidRPr="00353232" w:rsidRDefault="00353232" w:rsidP="00353232">
      <w:pPr>
        <w:numPr>
          <w:ilvl w:val="0"/>
          <w:numId w:val="28"/>
        </w:numPr>
        <w:spacing w:after="0" w:line="240" w:lineRule="auto"/>
        <w:contextualSpacing/>
        <w:rPr>
          <w:rFonts w:ascii="Arial" w:eastAsia="Times New Roman" w:hAnsi="Arial" w:cs="Arial"/>
          <w:bCs/>
        </w:rPr>
      </w:pPr>
      <w:r w:rsidRPr="00353232">
        <w:rPr>
          <w:rFonts w:ascii="Arial" w:eastAsia="Times New Roman" w:hAnsi="Arial" w:cs="Arial"/>
          <w:bCs/>
        </w:rPr>
        <w:t>Licensed Medical Doctor:</w:t>
      </w:r>
      <w:r w:rsidRPr="00353232">
        <w:rPr>
          <w:rFonts w:ascii="Arial" w:eastAsia="Times New Roman" w:hAnsi="Arial" w:cs="Arial"/>
          <w:b/>
          <w:bCs/>
        </w:rPr>
        <w:t xml:space="preserve"> __________</w:t>
      </w:r>
    </w:p>
    <w:p w14:paraId="61E7E6BB" w14:textId="77777777" w:rsidR="00353232" w:rsidRPr="00353232" w:rsidRDefault="00353232" w:rsidP="00353232">
      <w:pPr>
        <w:spacing w:after="0" w:line="240" w:lineRule="auto"/>
        <w:ind w:left="720"/>
        <w:contextualSpacing/>
        <w:rPr>
          <w:rFonts w:ascii="Arial" w:eastAsia="Times New Roman" w:hAnsi="Arial" w:cs="Arial"/>
          <w:bCs/>
        </w:rPr>
      </w:pPr>
      <w:r w:rsidRPr="00353232">
        <w:rPr>
          <w:rFonts w:ascii="Arial" w:eastAsia="Times New Roman" w:hAnsi="Arial" w:cs="Arial"/>
          <w:bCs/>
        </w:rPr>
        <w:t xml:space="preserve">I am a Licensed Physician that is not paid by the Atlanta VA Health Care System. However, I have been credentialed and obtained a WOC appointment through one of the clinical service lines at the AVAHCS. Upon the termination of my WOC appointment, I will notify the Research Office and cease all research activities and/or access to research data.  </w:t>
      </w:r>
    </w:p>
    <w:p w14:paraId="188B715F" w14:textId="77777777" w:rsidR="00353232" w:rsidRPr="00353232" w:rsidRDefault="00353232" w:rsidP="00353232">
      <w:pPr>
        <w:spacing w:after="0" w:line="240" w:lineRule="auto"/>
        <w:ind w:left="720"/>
        <w:contextualSpacing/>
        <w:rPr>
          <w:rFonts w:ascii="Arial" w:eastAsia="Times New Roman" w:hAnsi="Arial" w:cs="Arial"/>
          <w:bCs/>
        </w:rPr>
      </w:pPr>
    </w:p>
    <w:p w14:paraId="38891065" w14:textId="77777777" w:rsidR="00353232" w:rsidRPr="00353232" w:rsidRDefault="00353232" w:rsidP="00353232">
      <w:pPr>
        <w:numPr>
          <w:ilvl w:val="0"/>
          <w:numId w:val="28"/>
        </w:numPr>
        <w:spacing w:after="0" w:line="240" w:lineRule="auto"/>
        <w:contextualSpacing/>
        <w:rPr>
          <w:rFonts w:ascii="Arial" w:eastAsia="Times New Roman" w:hAnsi="Arial" w:cs="Arial"/>
          <w:b/>
          <w:bCs/>
        </w:rPr>
      </w:pPr>
      <w:r w:rsidRPr="00353232">
        <w:rPr>
          <w:rFonts w:ascii="Arial" w:eastAsia="Times New Roman" w:hAnsi="Arial" w:cs="Arial"/>
          <w:bCs/>
        </w:rPr>
        <w:t xml:space="preserve">Student at Affiliated University (Emory, GT, GSU, Morehouse SoM): </w:t>
      </w:r>
      <w:r w:rsidRPr="00353232">
        <w:rPr>
          <w:rFonts w:ascii="Arial" w:eastAsia="Times New Roman" w:hAnsi="Arial" w:cs="Arial"/>
          <w:b/>
          <w:bCs/>
        </w:rPr>
        <w:t>__________</w:t>
      </w:r>
    </w:p>
    <w:p w14:paraId="62B62292" w14:textId="77777777" w:rsidR="00353232" w:rsidRDefault="00353232" w:rsidP="00353232">
      <w:pPr>
        <w:spacing w:after="0" w:line="240" w:lineRule="auto"/>
        <w:ind w:left="720"/>
        <w:contextualSpacing/>
        <w:rPr>
          <w:rFonts w:ascii="Arial" w:eastAsia="Times New Roman" w:hAnsi="Arial" w:cs="Arial"/>
          <w:bCs/>
        </w:rPr>
      </w:pPr>
      <w:r w:rsidRPr="00353232">
        <w:rPr>
          <w:rFonts w:ascii="Arial" w:eastAsia="Times New Roman" w:hAnsi="Arial" w:cs="Arial"/>
          <w:bCs/>
        </w:rPr>
        <w:t xml:space="preserve">I am currently an undergraduate or graduate student at ________________ with an anticipated graduation date of ___________. I have obtained or am in the process of obtaining a WOC appointment through Research Service. Upon graduation or termination of my enrollment, I will notify the Research Office and cease all research activities and/or access to research data. </w:t>
      </w:r>
    </w:p>
    <w:p w14:paraId="4BFF67F1" w14:textId="77777777" w:rsidR="00353232" w:rsidRDefault="00353232" w:rsidP="00353232">
      <w:pPr>
        <w:spacing w:after="0" w:line="240" w:lineRule="auto"/>
        <w:ind w:left="720"/>
        <w:contextualSpacing/>
        <w:rPr>
          <w:rFonts w:ascii="Arial" w:eastAsia="Times New Roman" w:hAnsi="Arial" w:cs="Arial"/>
          <w:bCs/>
        </w:rPr>
      </w:pPr>
    </w:p>
    <w:p w14:paraId="1F2A1A34" w14:textId="75FAAAD0" w:rsidR="00353232" w:rsidRPr="00353232" w:rsidRDefault="00353232" w:rsidP="00353232">
      <w:pPr>
        <w:spacing w:after="0" w:line="240" w:lineRule="auto"/>
        <w:ind w:left="-90"/>
        <w:contextualSpacing/>
        <w:rPr>
          <w:rFonts w:ascii="Arial" w:eastAsia="Times New Roman" w:hAnsi="Arial" w:cs="Arial"/>
          <w:b/>
          <w:bCs/>
        </w:rPr>
      </w:pPr>
      <w:r w:rsidRPr="00353232">
        <w:rPr>
          <w:rFonts w:ascii="Arial" w:eastAsia="Times New Roman" w:hAnsi="Arial" w:cs="Arial"/>
          <w:b/>
          <w:bCs/>
        </w:rPr>
        <w:t>S</w:t>
      </w:r>
      <w:r w:rsidRPr="00353232">
        <w:rPr>
          <w:rFonts w:ascii="Arial" w:eastAsia="Times New Roman" w:hAnsi="Arial" w:cs="Arial"/>
          <w:b/>
          <w:bCs/>
          <w:sz w:val="24"/>
          <w:szCs w:val="24"/>
        </w:rPr>
        <w:t>ection E</w:t>
      </w:r>
      <w:r w:rsidRPr="00353232">
        <w:rPr>
          <w:rFonts w:ascii="Arial" w:eastAsia="Times New Roman" w:hAnsi="Arial" w:cs="Arial"/>
          <w:b/>
          <w:bCs/>
        </w:rPr>
        <w:t xml:space="preserve">:  </w:t>
      </w:r>
      <w:r w:rsidRPr="00353232">
        <w:rPr>
          <w:rFonts w:ascii="Arial" w:eastAsia="Times New Roman" w:hAnsi="Arial" w:cs="Arial"/>
          <w:b/>
          <w:bCs/>
          <w:sz w:val="24"/>
          <w:szCs w:val="24"/>
        </w:rPr>
        <w:t>Certifications</w:t>
      </w:r>
    </w:p>
    <w:p w14:paraId="2D3BF90F" w14:textId="77777777" w:rsidR="00353232" w:rsidRPr="00353232" w:rsidRDefault="00353232" w:rsidP="00353232">
      <w:pPr>
        <w:spacing w:after="0" w:line="240" w:lineRule="auto"/>
        <w:rPr>
          <w:rFonts w:ascii="Arial" w:eastAsia="Times New Roman" w:hAnsi="Arial" w:cs="Arial"/>
          <w:b/>
          <w:bCs/>
        </w:rPr>
      </w:pPr>
    </w:p>
    <w:p w14:paraId="70CE88D1"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NOTICE TO LICENSED PROFESSIONALS:</w:t>
      </w:r>
    </w:p>
    <w:p w14:paraId="3E63A7FF"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Licensed professionals should be credentialed by VA Human Resources – Credentialing Office.  Individuals found to be working outside their privileges as granted by the Atlanta VAMC will be subject to disciplinary action.  </w:t>
      </w:r>
    </w:p>
    <w:p w14:paraId="1030B509" w14:textId="77777777" w:rsidR="00353232" w:rsidRPr="00353232" w:rsidRDefault="00353232" w:rsidP="00353232">
      <w:pPr>
        <w:spacing w:after="0" w:line="240" w:lineRule="auto"/>
        <w:rPr>
          <w:rFonts w:ascii="Arial" w:eastAsia="Times New Roman" w:hAnsi="Arial" w:cs="Arial"/>
        </w:rPr>
      </w:pPr>
    </w:p>
    <w:p w14:paraId="379DD41D"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PHLEBOTOMY TRAINING:</w:t>
      </w:r>
    </w:p>
    <w:p w14:paraId="3CDF3F11"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If you requested to perform venipuncture in Section C., you must attend phlebotomy training by scheduleing with [insert site contact here]. You may not perform venipuncture until you have competed this training.  </w:t>
      </w:r>
    </w:p>
    <w:p w14:paraId="5B83438B" w14:textId="77777777" w:rsidR="00353232" w:rsidRPr="00353232" w:rsidRDefault="00353232" w:rsidP="00353232">
      <w:pPr>
        <w:spacing w:after="0" w:line="240" w:lineRule="auto"/>
        <w:rPr>
          <w:rFonts w:ascii="Arial" w:eastAsia="Times New Roman" w:hAnsi="Arial" w:cs="Arial"/>
        </w:rPr>
      </w:pPr>
    </w:p>
    <w:p w14:paraId="55C31991" w14:textId="77777777" w:rsidR="00353232" w:rsidRPr="00353232" w:rsidRDefault="00353232" w:rsidP="00353232">
      <w:pPr>
        <w:spacing w:after="0" w:line="240" w:lineRule="auto"/>
        <w:rPr>
          <w:rFonts w:ascii="Arial" w:eastAsia="Times New Roman" w:hAnsi="Arial" w:cs="Arial"/>
          <w:b/>
        </w:rPr>
      </w:pPr>
      <w:r w:rsidRPr="00353232">
        <w:rPr>
          <w:rFonts w:ascii="Arial" w:eastAsia="Times New Roman" w:hAnsi="Arial" w:cs="Arial"/>
          <w:b/>
        </w:rPr>
        <w:t>LAB TRAINING:</w:t>
      </w:r>
    </w:p>
    <w:p w14:paraId="38B8A2FF"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If you will be handling biological specimens at any point while working on a research study additional training and paperwork is required. Please contact [Insert facility POC here] to ensure you have completed these requirements. </w:t>
      </w:r>
    </w:p>
    <w:p w14:paraId="1E51E9E1" w14:textId="77777777" w:rsidR="00353232" w:rsidRPr="00353232" w:rsidRDefault="00353232" w:rsidP="00353232">
      <w:pPr>
        <w:spacing w:after="0" w:line="240" w:lineRule="auto"/>
        <w:rPr>
          <w:rFonts w:ascii="Arial" w:eastAsia="Times New Roman" w:hAnsi="Arial" w:cs="Arial"/>
          <w:b/>
          <w:bCs/>
          <w:sz w:val="24"/>
          <w:szCs w:val="24"/>
        </w:rPr>
      </w:pPr>
    </w:p>
    <w:p w14:paraId="47861D07"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RESEARCH EMPLOYEE’S STATEMENT:</w:t>
      </w:r>
    </w:p>
    <w:p w14:paraId="4D219E5C" w14:textId="58869B1C"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This Scope of Practice outlines the duties and responsibilities regarding research study conduct delegated to me by the Principal Investigator.  The Principal Investigator and I are familiar with all the duties and procedures granted in this Scope of Practice. I agree to abide by the parameters of this Scope of Practice and all-applicable VA policies and regulations. I agree to amend my Scope of Practice as required and at any time my research duties change.</w:t>
      </w:r>
    </w:p>
    <w:p w14:paraId="1DC5175A" w14:textId="77777777" w:rsidR="00353232" w:rsidRPr="00353232" w:rsidRDefault="00353232" w:rsidP="00353232">
      <w:pPr>
        <w:spacing w:after="0" w:line="240" w:lineRule="auto"/>
        <w:rPr>
          <w:rFonts w:ascii="Arial" w:eastAsia="Times New Roman" w:hAnsi="Arial" w:cs="Arial"/>
        </w:rPr>
      </w:pPr>
    </w:p>
    <w:p w14:paraId="2D1D88B3"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_______________________________________   </w:t>
      </w:r>
      <w:r w:rsidRPr="00353232">
        <w:rPr>
          <w:rFonts w:ascii="Arial" w:eastAsia="Times New Roman" w:hAnsi="Arial" w:cs="Arial"/>
        </w:rPr>
        <w:tab/>
      </w:r>
      <w:r w:rsidRPr="00353232">
        <w:rPr>
          <w:rFonts w:ascii="Arial" w:eastAsia="Times New Roman" w:hAnsi="Arial" w:cs="Arial"/>
        </w:rPr>
        <w:tab/>
      </w:r>
      <w:r w:rsidRPr="00353232">
        <w:rPr>
          <w:rFonts w:ascii="Arial" w:eastAsia="Times New Roman" w:hAnsi="Arial" w:cs="Arial"/>
        </w:rPr>
        <w:tab/>
        <w:t xml:space="preserve">________________________                   </w:t>
      </w:r>
    </w:p>
    <w:p w14:paraId="24E8FCC5" w14:textId="3ACF59DB" w:rsid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Research Employee’s Signature      </w:t>
      </w:r>
      <w:r>
        <w:rPr>
          <w:rFonts w:ascii="Arial" w:eastAsia="Times New Roman" w:hAnsi="Arial" w:cs="Arial"/>
        </w:rPr>
        <w:tab/>
      </w:r>
      <w:r>
        <w:rPr>
          <w:rFonts w:ascii="Arial" w:eastAsia="Times New Roman" w:hAnsi="Arial" w:cs="Arial"/>
        </w:rPr>
        <w:tab/>
      </w:r>
      <w:r w:rsidRPr="00353232">
        <w:rPr>
          <w:rFonts w:ascii="Arial" w:eastAsia="Times New Roman" w:hAnsi="Arial" w:cs="Arial"/>
        </w:rPr>
        <w:t xml:space="preserve">                         </w:t>
      </w:r>
      <w:r w:rsidRPr="00353232">
        <w:rPr>
          <w:rFonts w:ascii="Arial" w:eastAsia="Times New Roman" w:hAnsi="Arial" w:cs="Arial"/>
        </w:rPr>
        <w:tab/>
      </w:r>
      <w:r w:rsidRPr="00353232">
        <w:rPr>
          <w:rFonts w:ascii="Arial" w:eastAsia="Times New Roman" w:hAnsi="Arial" w:cs="Arial"/>
        </w:rPr>
        <w:tab/>
        <w:t>Date</w:t>
      </w:r>
    </w:p>
    <w:p w14:paraId="3FB6E7BF" w14:textId="77777777" w:rsidR="00353232" w:rsidRPr="00353232" w:rsidRDefault="00353232" w:rsidP="00353232">
      <w:pPr>
        <w:spacing w:after="0" w:line="240" w:lineRule="auto"/>
        <w:rPr>
          <w:rFonts w:ascii="Arial" w:eastAsia="Times New Roman" w:hAnsi="Arial" w:cs="Arial"/>
          <w:b/>
          <w:bCs/>
        </w:rPr>
      </w:pPr>
    </w:p>
    <w:p w14:paraId="1935DE72" w14:textId="77777777" w:rsidR="00353232" w:rsidRPr="00353232" w:rsidRDefault="00353232" w:rsidP="00353232">
      <w:pPr>
        <w:spacing w:after="0" w:line="240" w:lineRule="auto"/>
        <w:rPr>
          <w:rFonts w:ascii="Arial" w:eastAsia="Times New Roman" w:hAnsi="Arial" w:cs="Arial"/>
          <w:b/>
          <w:bCs/>
        </w:rPr>
      </w:pPr>
      <w:r w:rsidRPr="00353232">
        <w:rPr>
          <w:rFonts w:ascii="Arial" w:eastAsia="Times New Roman" w:hAnsi="Arial" w:cs="Arial"/>
          <w:b/>
          <w:bCs/>
        </w:rPr>
        <w:t>PRINCIPAL INVESTIGATOR’S STATEMENT:</w:t>
      </w:r>
    </w:p>
    <w:p w14:paraId="14F89A73" w14:textId="1AE53CAD"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This Scope of Practice was reviewed and discussed with my employee on the date shown below.  I certify that this employee possesses the skills to safely perform the duties and procedures as lsited.  Both the employee and I are familiar with all duties and procedures </w:t>
      </w:r>
      <w:r w:rsidRPr="00353232">
        <w:rPr>
          <w:rFonts w:ascii="Arial" w:eastAsia="Times New Roman" w:hAnsi="Arial" w:cs="Arial"/>
        </w:rPr>
        <w:lastRenderedPageBreak/>
        <w:t>granted in this Scope of Practice.  We agree to abide by the parameters of this Scope of Practice, all-applicable hospital policies and regulations. The PI is responsible for amending this scope as necessary to reflect changes in the employee’s research duties and responsibilities and/or appointment status.</w:t>
      </w:r>
    </w:p>
    <w:p w14:paraId="2049E18E" w14:textId="77777777" w:rsidR="00353232" w:rsidRPr="00353232" w:rsidRDefault="00353232" w:rsidP="00353232">
      <w:pPr>
        <w:spacing w:after="0" w:line="240" w:lineRule="auto"/>
        <w:ind w:left="180"/>
        <w:rPr>
          <w:rFonts w:ascii="Arial" w:eastAsia="Times New Roman" w:hAnsi="Arial" w:cs="Arial"/>
        </w:rPr>
      </w:pPr>
    </w:p>
    <w:p w14:paraId="4D5ECBC4"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_____________________________________                      </w:t>
      </w:r>
      <w:r w:rsidRPr="00353232">
        <w:rPr>
          <w:rFonts w:ascii="Arial" w:eastAsia="Times New Roman" w:hAnsi="Arial" w:cs="Arial"/>
        </w:rPr>
        <w:tab/>
        <w:t>_____________________</w:t>
      </w:r>
    </w:p>
    <w:p w14:paraId="48BC0D79" w14:textId="77777777" w:rsidR="00353232" w:rsidRPr="00353232" w:rsidRDefault="00353232" w:rsidP="00353232">
      <w:pPr>
        <w:tabs>
          <w:tab w:val="left" w:pos="360"/>
          <w:tab w:val="left" w:pos="720"/>
        </w:tabs>
        <w:spacing w:after="0" w:line="240" w:lineRule="auto"/>
        <w:rPr>
          <w:rFonts w:ascii="Arial" w:eastAsia="Times New Roman" w:hAnsi="Arial" w:cs="Arial"/>
        </w:rPr>
      </w:pPr>
      <w:r w:rsidRPr="00353232">
        <w:rPr>
          <w:rFonts w:ascii="Arial" w:eastAsia="Times New Roman" w:hAnsi="Arial" w:cs="Arial"/>
        </w:rPr>
        <w:t xml:space="preserve">Principal Investigator </w:t>
      </w: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r w:rsidRPr="00353232">
        <w:rPr>
          <w:rFonts w:ascii="Arial" w:eastAsia="Times New Roman" w:hAnsi="Arial" w:cs="Arial"/>
        </w:rPr>
        <w:tab/>
      </w:r>
      <w:r w:rsidRPr="00353232">
        <w:rPr>
          <w:rFonts w:ascii="Arial" w:eastAsia="Times New Roman" w:hAnsi="Arial" w:cs="Arial"/>
        </w:rPr>
        <w:tab/>
        <w:t xml:space="preserve">                                 </w:t>
      </w:r>
      <w:r w:rsidRPr="00353232">
        <w:rPr>
          <w:rFonts w:ascii="Arial" w:eastAsia="Times New Roman" w:hAnsi="Arial" w:cs="Arial"/>
        </w:rPr>
        <w:tab/>
      </w:r>
      <w:r w:rsidRPr="00353232">
        <w:rPr>
          <w:rFonts w:ascii="Arial" w:eastAsia="Times New Roman" w:hAnsi="Arial" w:cs="Arial"/>
        </w:rPr>
        <w:tab/>
        <w:t>Date</w:t>
      </w:r>
    </w:p>
    <w:p w14:paraId="715DAAAE" w14:textId="77777777" w:rsidR="00353232" w:rsidRPr="00353232" w:rsidRDefault="00353232" w:rsidP="00353232">
      <w:pPr>
        <w:spacing w:after="0" w:line="240" w:lineRule="auto"/>
        <w:ind w:left="180"/>
        <w:rPr>
          <w:rFonts w:ascii="Arial" w:eastAsia="Times New Roman" w:hAnsi="Arial" w:cs="Arial"/>
        </w:rPr>
      </w:pPr>
      <w:r w:rsidRPr="00353232">
        <w:rPr>
          <w:rFonts w:ascii="Arial" w:eastAsia="Times New Roman" w:hAnsi="Arial" w:cs="Arial"/>
        </w:rPr>
        <w:t xml:space="preserve">      </w:t>
      </w:r>
    </w:p>
    <w:p w14:paraId="3169B93E" w14:textId="77777777" w:rsidR="00353232" w:rsidRPr="00353232" w:rsidRDefault="00353232" w:rsidP="00353232">
      <w:pPr>
        <w:spacing w:after="0" w:line="240" w:lineRule="auto"/>
        <w:rPr>
          <w:rFonts w:ascii="Arial" w:eastAsia="Times New Roman" w:hAnsi="Arial" w:cs="Arial"/>
        </w:rPr>
      </w:pPr>
      <w:bookmarkStart w:id="21" w:name="_Hlk505329589"/>
    </w:p>
    <w:p w14:paraId="3FF445E2"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_____________________________________</w:t>
      </w:r>
      <w:bookmarkEnd w:id="21"/>
      <w:r w:rsidRPr="00353232">
        <w:rPr>
          <w:rFonts w:ascii="Arial" w:eastAsia="Times New Roman" w:hAnsi="Arial" w:cs="Arial"/>
        </w:rPr>
        <w:t xml:space="preserve">  </w:t>
      </w:r>
      <w:r w:rsidRPr="00353232">
        <w:rPr>
          <w:rFonts w:ascii="Arial" w:eastAsia="Times New Roman" w:hAnsi="Arial" w:cs="Arial"/>
        </w:rPr>
        <w:tab/>
      </w:r>
      <w:r w:rsidRPr="00353232">
        <w:rPr>
          <w:rFonts w:ascii="Arial" w:eastAsia="Times New Roman" w:hAnsi="Arial" w:cs="Arial"/>
        </w:rPr>
        <w:tab/>
      </w:r>
      <w:r w:rsidRPr="00353232">
        <w:rPr>
          <w:rFonts w:ascii="Arial" w:eastAsia="Times New Roman" w:hAnsi="Arial" w:cs="Arial"/>
        </w:rPr>
        <w:tab/>
        <w:t>_____________________</w:t>
      </w:r>
    </w:p>
    <w:p w14:paraId="1929B816"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 xml:space="preserve">Secondary Supervisor </w:t>
      </w:r>
      <w:r w:rsidRPr="00353232">
        <w:rPr>
          <w:rFonts w:ascii="Arial" w:eastAsia="Times New Roman" w:hAnsi="Arial" w:cs="Arial"/>
          <w:b/>
        </w:rPr>
        <w:fldChar w:fldCharType="begin">
          <w:ffData>
            <w:name w:val="Text15"/>
            <w:enabled/>
            <w:calcOnExit w:val="0"/>
            <w:textInput/>
          </w:ffData>
        </w:fldChar>
      </w:r>
      <w:r w:rsidRPr="00353232">
        <w:rPr>
          <w:rFonts w:ascii="Arial" w:eastAsia="Times New Roman" w:hAnsi="Arial" w:cs="Arial"/>
          <w:b/>
        </w:rPr>
        <w:instrText xml:space="preserve"> FORMTEXT </w:instrText>
      </w:r>
      <w:r w:rsidRPr="00353232">
        <w:rPr>
          <w:rFonts w:ascii="Arial" w:eastAsia="Times New Roman" w:hAnsi="Arial" w:cs="Arial"/>
          <w:b/>
        </w:rPr>
      </w:r>
      <w:r w:rsidRPr="00353232">
        <w:rPr>
          <w:rFonts w:ascii="Arial" w:eastAsia="Times New Roman" w:hAnsi="Arial" w:cs="Arial"/>
          <w:b/>
        </w:rPr>
        <w:fldChar w:fldCharType="separate"/>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Unicode MS" w:eastAsia="Arial Unicode MS" w:hAnsi="Arial Unicode MS" w:cs="Arial Unicode MS" w:hint="eastAsia"/>
          <w:b/>
          <w:noProof/>
        </w:rPr>
        <w:t> </w:t>
      </w:r>
      <w:r w:rsidRPr="00353232">
        <w:rPr>
          <w:rFonts w:ascii="Arial" w:eastAsia="Times New Roman" w:hAnsi="Arial" w:cs="Arial"/>
          <w:b/>
        </w:rPr>
        <w:fldChar w:fldCharType="end"/>
      </w:r>
      <w:r w:rsidRPr="00353232">
        <w:rPr>
          <w:rFonts w:ascii="Arial" w:eastAsia="Times New Roman" w:hAnsi="Arial" w:cs="Arial"/>
        </w:rPr>
        <w:tab/>
      </w:r>
      <w:r w:rsidRPr="00353232">
        <w:rPr>
          <w:rFonts w:ascii="Arial" w:eastAsia="Times New Roman" w:hAnsi="Arial" w:cs="Arial"/>
        </w:rPr>
        <w:tab/>
        <w:t xml:space="preserve">                        </w:t>
      </w:r>
      <w:r w:rsidRPr="00353232">
        <w:rPr>
          <w:rFonts w:ascii="Arial" w:eastAsia="Times New Roman" w:hAnsi="Arial" w:cs="Arial"/>
        </w:rPr>
        <w:tab/>
      </w:r>
      <w:r w:rsidRPr="00353232">
        <w:rPr>
          <w:rFonts w:ascii="Arial" w:eastAsia="Times New Roman" w:hAnsi="Arial" w:cs="Arial"/>
        </w:rPr>
        <w:tab/>
        <w:t>Date</w:t>
      </w:r>
    </w:p>
    <w:p w14:paraId="7087D451" w14:textId="77777777" w:rsidR="00353232" w:rsidRPr="00353232" w:rsidRDefault="00353232" w:rsidP="00353232">
      <w:pPr>
        <w:spacing w:after="0" w:line="240" w:lineRule="auto"/>
        <w:ind w:left="180"/>
        <w:rPr>
          <w:rFonts w:ascii="Arial" w:eastAsia="Times New Roman" w:hAnsi="Arial" w:cs="Arial"/>
        </w:rPr>
      </w:pPr>
    </w:p>
    <w:p w14:paraId="25E92DB3" w14:textId="77777777" w:rsidR="00353232" w:rsidRPr="00353232" w:rsidRDefault="00353232" w:rsidP="00353232">
      <w:pPr>
        <w:spacing w:after="0" w:line="240" w:lineRule="auto"/>
        <w:ind w:left="-180" w:right="-367" w:firstLine="360"/>
        <w:rPr>
          <w:rFonts w:ascii="Arial" w:eastAsia="Times New Roman" w:hAnsi="Arial" w:cs="Arial"/>
          <w:b/>
        </w:rPr>
      </w:pPr>
      <w:r w:rsidRPr="00353232">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3442B72" wp14:editId="39436066">
                <wp:simplePos x="0" y="0"/>
                <wp:positionH relativeFrom="column">
                  <wp:posOffset>2857500</wp:posOffset>
                </wp:positionH>
                <wp:positionV relativeFrom="paragraph">
                  <wp:posOffset>36195</wp:posOffset>
                </wp:positionV>
                <wp:extent cx="1257300" cy="214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46B7" w14:textId="77777777" w:rsidR="00353232" w:rsidRPr="00D46ADF" w:rsidRDefault="00353232" w:rsidP="00353232">
                            <w:pPr>
                              <w:jc w:val="center"/>
                              <w:rPr>
                                <w:rFonts w:ascii="Arial" w:hAnsi="Arial" w:cs="Arial"/>
                                <w:b/>
                                <w:color w:val="FF0000"/>
                                <w:sz w:val="18"/>
                                <w:szCs w:val="18"/>
                              </w:rPr>
                            </w:pPr>
                            <w:r w:rsidRPr="00D46ADF">
                              <w:rPr>
                                <w:rFonts w:ascii="Arial" w:hAnsi="Arial" w:cs="Arial"/>
                                <w:b/>
                                <w:color w:val="FF0000"/>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42B72" id="_x0000_t202" coordsize="21600,21600" o:spt="202" path="m,l,21600r21600,l21600,xe">
                <v:stroke joinstyle="miter"/>
                <v:path gradientshapeok="t" o:connecttype="rect"/>
              </v:shapetype>
              <v:shape id="Text Box 2" o:spid="_x0000_s1026" type="#_x0000_t202" style="position:absolute;left:0;text-align:left;margin-left:225pt;margin-top:2.85pt;width:9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2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58lUKIQizPisWr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" stroked="f">
                <v:textbox>
                  <w:txbxContent>
                    <w:p w14:paraId="0FBC46B7" w14:textId="77777777" w:rsidR="00353232" w:rsidRPr="00D46ADF" w:rsidRDefault="00353232" w:rsidP="00353232">
                      <w:pPr>
                        <w:jc w:val="center"/>
                        <w:rPr>
                          <w:rFonts w:ascii="Arial" w:hAnsi="Arial" w:cs="Arial"/>
                          <w:b/>
                          <w:color w:val="FF0000"/>
                          <w:sz w:val="18"/>
                          <w:szCs w:val="18"/>
                        </w:rPr>
                      </w:pPr>
                      <w:r w:rsidRPr="00D46ADF">
                        <w:rPr>
                          <w:rFonts w:ascii="Arial" w:hAnsi="Arial" w:cs="Arial"/>
                          <w:b/>
                          <w:color w:val="FF0000"/>
                          <w:sz w:val="18"/>
                          <w:szCs w:val="18"/>
                        </w:rPr>
                        <w:t>OFFICE USE ONLY</w:t>
                      </w:r>
                    </w:p>
                  </w:txbxContent>
                </v:textbox>
              </v:shape>
            </w:pict>
          </mc:Fallback>
        </mc:AlternateContent>
      </w:r>
      <w:r w:rsidRPr="00353232">
        <w:rPr>
          <w:rFonts w:ascii="Arial" w:eastAsia="Times New Roman" w:hAnsi="Arial" w:cs="Arial"/>
          <w:b/>
        </w:rPr>
        <w:t xml:space="preserve">            _______________________________________________________________________</w:t>
      </w:r>
    </w:p>
    <w:p w14:paraId="568D086D" w14:textId="77777777" w:rsidR="00353232" w:rsidRPr="00353232" w:rsidRDefault="00353232" w:rsidP="00353232">
      <w:pPr>
        <w:spacing w:after="0" w:line="240" w:lineRule="auto"/>
        <w:rPr>
          <w:rFonts w:ascii="Arial" w:eastAsia="Times New Roman" w:hAnsi="Arial" w:cs="Arial"/>
        </w:rPr>
      </w:pPr>
    </w:p>
    <w:p w14:paraId="566E2336" w14:textId="77777777" w:rsidR="00353232" w:rsidRDefault="00353232" w:rsidP="00353232">
      <w:pPr>
        <w:spacing w:after="0" w:line="240" w:lineRule="auto"/>
        <w:rPr>
          <w:rFonts w:ascii="Arial" w:eastAsia="Times New Roman" w:hAnsi="Arial" w:cs="Arial"/>
        </w:rPr>
      </w:pPr>
    </w:p>
    <w:p w14:paraId="7103A1E9" w14:textId="48A61450" w:rsidR="00353232" w:rsidRDefault="00353232" w:rsidP="00353232">
      <w:pPr>
        <w:spacing w:after="0" w:line="240" w:lineRule="auto"/>
        <w:rPr>
          <w:rFonts w:ascii="Arial" w:eastAsia="Times New Roman" w:hAnsi="Arial" w:cs="Arial"/>
        </w:rPr>
      </w:pPr>
      <w:r>
        <w:rPr>
          <w:rFonts w:ascii="Arial" w:eastAsia="Times New Roman" w:hAnsi="Arial" w:cs="Arial"/>
        </w:rPr>
        <w:t>____________________________________</w:t>
      </w:r>
    </w:p>
    <w:p w14:paraId="11DF6486" w14:textId="3ABCC5F8" w:rsidR="00353232" w:rsidRDefault="00353232" w:rsidP="00353232">
      <w:pPr>
        <w:spacing w:after="0" w:line="240" w:lineRule="auto"/>
        <w:rPr>
          <w:rFonts w:ascii="Arial" w:eastAsia="Times New Roman" w:hAnsi="Arial" w:cs="Arial"/>
        </w:rPr>
      </w:pPr>
      <w:commentRangeStart w:id="22"/>
      <w:r w:rsidRPr="00353232">
        <w:rPr>
          <w:rFonts w:ascii="Arial" w:eastAsia="Times New Roman" w:hAnsi="Arial" w:cs="Arial"/>
        </w:rPr>
        <w:t>Manager, Clinical Studies Center</w:t>
      </w:r>
      <w:r w:rsidRPr="00353232">
        <w:rPr>
          <w:rFonts w:ascii="Arial" w:eastAsia="Times New Roman" w:hAnsi="Arial" w:cs="Arial"/>
        </w:rPr>
        <w:tab/>
        <w:t xml:space="preserve">     Date</w:t>
      </w:r>
    </w:p>
    <w:p w14:paraId="77039B86" w14:textId="15493092" w:rsidR="00353232" w:rsidRDefault="00353232" w:rsidP="00353232">
      <w:pPr>
        <w:spacing w:after="0" w:line="240" w:lineRule="auto"/>
        <w:rPr>
          <w:rFonts w:ascii="Arial" w:eastAsia="Times New Roman" w:hAnsi="Arial" w:cs="Arial"/>
        </w:rPr>
      </w:pPr>
    </w:p>
    <w:p w14:paraId="33D902CB" w14:textId="77777777" w:rsidR="00353232" w:rsidRPr="00353232" w:rsidRDefault="00353232" w:rsidP="00353232">
      <w:pPr>
        <w:spacing w:after="0" w:line="240" w:lineRule="auto"/>
        <w:rPr>
          <w:rFonts w:ascii="Arial" w:eastAsia="Times New Roman" w:hAnsi="Arial" w:cs="Arial"/>
        </w:rPr>
      </w:pPr>
    </w:p>
    <w:p w14:paraId="422027D8" w14:textId="77777777" w:rsidR="00353232" w:rsidRPr="00353232" w:rsidRDefault="00353232" w:rsidP="00353232">
      <w:pPr>
        <w:spacing w:after="0" w:line="240" w:lineRule="auto"/>
        <w:rPr>
          <w:rFonts w:ascii="Arial" w:eastAsia="Times New Roman" w:hAnsi="Arial" w:cs="Arial"/>
        </w:rPr>
      </w:pPr>
    </w:p>
    <w:p w14:paraId="66A56807" w14:textId="77777777" w:rsidR="00353232" w:rsidRPr="00353232" w:rsidRDefault="00353232" w:rsidP="00353232">
      <w:pPr>
        <w:spacing w:after="0" w:line="240" w:lineRule="auto"/>
        <w:rPr>
          <w:rFonts w:ascii="Arial" w:eastAsia="Times New Roman" w:hAnsi="Arial" w:cs="Arial"/>
          <w:u w:val="single"/>
        </w:rPr>
      </w:pPr>
      <w:r w:rsidRPr="00353232">
        <w:rPr>
          <w:rFonts w:ascii="Arial" w:eastAsia="Times New Roman" w:hAnsi="Arial" w:cs="Arial"/>
          <w:u w:val="single"/>
        </w:rPr>
        <w:t>_____________________________________</w:t>
      </w:r>
    </w:p>
    <w:p w14:paraId="7294B739" w14:textId="77777777" w:rsidR="00353232" w:rsidRPr="00353232" w:rsidRDefault="00353232" w:rsidP="00353232">
      <w:pPr>
        <w:spacing w:after="0" w:line="240" w:lineRule="auto"/>
        <w:rPr>
          <w:rFonts w:ascii="Arial" w:eastAsia="Times New Roman" w:hAnsi="Arial" w:cs="Arial"/>
        </w:rPr>
      </w:pPr>
      <w:r w:rsidRPr="00353232">
        <w:rPr>
          <w:rFonts w:ascii="Arial" w:eastAsia="Times New Roman" w:hAnsi="Arial" w:cs="Arial"/>
        </w:rPr>
        <w:t>ACOS for Research Service Line</w:t>
      </w:r>
      <w:r w:rsidRPr="00353232">
        <w:rPr>
          <w:rFonts w:ascii="Arial" w:eastAsia="Times New Roman" w:hAnsi="Arial" w:cs="Arial"/>
        </w:rPr>
        <w:tab/>
        <w:t xml:space="preserve">     Date</w:t>
      </w:r>
      <w:commentRangeEnd w:id="22"/>
      <w:r w:rsidRPr="00353232">
        <w:rPr>
          <w:rFonts w:ascii="Times New Roman" w:eastAsia="Times New Roman" w:hAnsi="Times New Roman" w:cs="Times New Roman"/>
          <w:sz w:val="16"/>
          <w:szCs w:val="16"/>
        </w:rPr>
        <w:commentReference w:id="22"/>
      </w:r>
    </w:p>
    <w:p w14:paraId="6AE2A0EA" w14:textId="77777777" w:rsidR="00353232" w:rsidRPr="00353232" w:rsidRDefault="00353232" w:rsidP="00353232">
      <w:pPr>
        <w:spacing w:after="0" w:line="240" w:lineRule="auto"/>
        <w:rPr>
          <w:rFonts w:ascii="Arial" w:eastAsia="Times New Roman" w:hAnsi="Arial" w:cs="Arial"/>
        </w:rPr>
      </w:pPr>
    </w:p>
    <w:p w14:paraId="57294DDD" w14:textId="4B05F374" w:rsidR="00353232" w:rsidRDefault="00353232" w:rsidP="009D6035">
      <w:pPr>
        <w:rPr>
          <w:b/>
          <w:color w:val="000000"/>
        </w:rPr>
      </w:pPr>
    </w:p>
    <w:p w14:paraId="3E5994BD" w14:textId="77777777" w:rsidR="00353232" w:rsidRPr="007544C9" w:rsidRDefault="00353232" w:rsidP="009D6035">
      <w:pPr>
        <w:rPr>
          <w:b/>
          <w:color w:val="000000"/>
        </w:rPr>
      </w:pPr>
    </w:p>
    <w:p w14:paraId="192A54CE" w14:textId="77777777" w:rsidR="009D6035" w:rsidRPr="007544C9" w:rsidRDefault="009D6035" w:rsidP="009D6035">
      <w:pPr>
        <w:rPr>
          <w:color w:val="000000"/>
        </w:rPr>
      </w:pPr>
    </w:p>
    <w:p w14:paraId="08041F9B" w14:textId="77777777" w:rsidR="00156364" w:rsidRPr="007544C9" w:rsidRDefault="00156364" w:rsidP="00156364">
      <w:pPr>
        <w:rPr>
          <w:rFonts w:cstheme="minorHAnsi"/>
        </w:rPr>
      </w:pPr>
    </w:p>
    <w:p w14:paraId="213D3CB3" w14:textId="77777777" w:rsidR="009E35E7" w:rsidRPr="007544C9" w:rsidRDefault="009E35E7" w:rsidP="009E35E7">
      <w:pPr>
        <w:ind w:firstLine="360"/>
        <w:jc w:val="both"/>
        <w:rPr>
          <w:rFonts w:cstheme="minorHAnsi"/>
          <w:spacing w:val="-3"/>
        </w:rPr>
      </w:pPr>
    </w:p>
    <w:p w14:paraId="454E6C21" w14:textId="77777777" w:rsidR="00156364" w:rsidRPr="007544C9" w:rsidRDefault="00156364" w:rsidP="009E35E7">
      <w:pPr>
        <w:ind w:firstLine="360"/>
        <w:jc w:val="both"/>
        <w:rPr>
          <w:rFonts w:cstheme="minorHAnsi"/>
          <w:spacing w:val="-3"/>
        </w:rPr>
      </w:pPr>
    </w:p>
    <w:p w14:paraId="6C97044E" w14:textId="77777777" w:rsidR="00E96E66" w:rsidRPr="007544C9" w:rsidRDefault="00E96E66" w:rsidP="00946EAB"/>
    <w:sectPr w:rsidR="00E96E66" w:rsidRPr="007544C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lote, Mary M." w:date="2018-12-11T12:58:00Z" w:initials="KMM">
    <w:p w14:paraId="5CCE33DB" w14:textId="051A3A67" w:rsidR="00993D1E" w:rsidRDefault="00993D1E">
      <w:pPr>
        <w:pStyle w:val="CommentText"/>
      </w:pPr>
      <w:r>
        <w:rPr>
          <w:rStyle w:val="CommentReference"/>
        </w:rPr>
        <w:annotationRef/>
      </w:r>
      <w:r>
        <w:t>FDA regulated, Scop project based (per protocol).</w:t>
      </w:r>
    </w:p>
  </w:comment>
  <w:comment w:id="2" w:author="Klote, Mary M." w:date="2018-12-11T12:30:00Z" w:initials="KMM">
    <w:p w14:paraId="7F7079DD" w14:textId="77777777" w:rsidR="00B74A97" w:rsidRDefault="00B74A97">
      <w:pPr>
        <w:pStyle w:val="CommentText"/>
      </w:pPr>
      <w:r>
        <w:rPr>
          <w:rStyle w:val="CommentReference"/>
        </w:rPr>
        <w:annotationRef/>
      </w:r>
      <w:r>
        <w:t>Edit for appropriate person at your institution</w:t>
      </w:r>
    </w:p>
  </w:comment>
  <w:comment w:id="3" w:author="Klote, Mary M." w:date="2018-12-21T07:52:00Z" w:initials="KMM">
    <w:p w14:paraId="0033DD91" w14:textId="1AFA2EDD" w:rsidR="00932460" w:rsidRDefault="00932460">
      <w:pPr>
        <w:pStyle w:val="CommentText"/>
      </w:pPr>
      <w:r>
        <w:rPr>
          <w:rStyle w:val="CommentReference"/>
        </w:rPr>
        <w:annotationRef/>
      </w:r>
      <w:r>
        <w:t>Edit for your facility</w:t>
      </w:r>
    </w:p>
  </w:comment>
  <w:comment w:id="4" w:author="Klote, Mary M." w:date="2018-12-11T12:36:00Z" w:initials="KMM">
    <w:p w14:paraId="19001956" w14:textId="77777777" w:rsidR="00B74A97" w:rsidRDefault="00B74A97">
      <w:pPr>
        <w:pStyle w:val="CommentText"/>
      </w:pPr>
      <w:r>
        <w:rPr>
          <w:rStyle w:val="CommentReference"/>
        </w:rPr>
        <w:annotationRef/>
      </w:r>
      <w:r>
        <w:t>Is this required for everyone?  See example 1.</w:t>
      </w:r>
    </w:p>
  </w:comment>
  <w:comment w:id="5" w:author="Klote, Mary M." w:date="2018-12-11T12:38:00Z" w:initials="KMM">
    <w:p w14:paraId="33D8AA12" w14:textId="77777777" w:rsidR="00B74A97" w:rsidRDefault="00B74A97">
      <w:pPr>
        <w:pStyle w:val="CommentText"/>
      </w:pPr>
      <w:r>
        <w:rPr>
          <w:rStyle w:val="CommentReference"/>
        </w:rPr>
        <w:annotationRef/>
      </w:r>
      <w:r>
        <w:t>Is this universal across VA?</w:t>
      </w:r>
    </w:p>
  </w:comment>
  <w:comment w:id="7" w:author="Klote, Mary M." w:date="2018-12-11T12:39:00Z" w:initials="KMM">
    <w:p w14:paraId="1A01465D" w14:textId="77777777" w:rsidR="00B74A97" w:rsidRDefault="00B74A97">
      <w:pPr>
        <w:pStyle w:val="CommentText"/>
      </w:pPr>
      <w:r>
        <w:rPr>
          <w:rStyle w:val="CommentReference"/>
        </w:rPr>
        <w:annotationRef/>
      </w:r>
      <w:r>
        <w:t>Insert any local training requirements here. Couldn’t we make a video that is available and standardized so that researchers could watch it whenever they want.  That way the class would just be 1 hour to answer questions and provide intuitional specific information.</w:t>
      </w:r>
    </w:p>
  </w:comment>
  <w:comment w:id="8" w:author="Klote, Mary M." w:date="2018-12-11T12:42:00Z" w:initials="KMM">
    <w:p w14:paraId="3DF51EC0" w14:textId="77777777" w:rsidR="00B74A97" w:rsidRDefault="00B74A97">
      <w:pPr>
        <w:pStyle w:val="CommentText"/>
      </w:pPr>
      <w:r>
        <w:rPr>
          <w:rStyle w:val="CommentReference"/>
        </w:rPr>
        <w:annotationRef/>
      </w:r>
      <w:r>
        <w:t>Edit for your site to reflect where it might be listed locally</w:t>
      </w:r>
    </w:p>
  </w:comment>
  <w:comment w:id="22" w:author="Klote, Mary M." w:date="2018-12-21T09:49:00Z" w:initials="KMM">
    <w:p w14:paraId="68D5F46E" w14:textId="77777777" w:rsidR="00353232" w:rsidRDefault="00353232" w:rsidP="00353232">
      <w:pPr>
        <w:pStyle w:val="CommentText"/>
      </w:pPr>
      <w:r>
        <w:rPr>
          <w:rStyle w:val="CommentReference"/>
        </w:rPr>
        <w:annotationRef/>
      </w:r>
      <w:r>
        <w:t>If applicable at your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CE33DB" w15:done="0"/>
  <w15:commentEx w15:paraId="7F7079DD" w15:done="0"/>
  <w15:commentEx w15:paraId="0033DD91" w15:done="0"/>
  <w15:commentEx w15:paraId="19001956" w15:done="0"/>
  <w15:commentEx w15:paraId="33D8AA12" w15:done="0"/>
  <w15:commentEx w15:paraId="1A01465D" w15:done="0"/>
  <w15:commentEx w15:paraId="3DF51EC0" w15:done="0"/>
  <w15:commentEx w15:paraId="68D5F4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E33DB" w16cid:durableId="1FBA32ED"/>
  <w16cid:commentId w16cid:paraId="7F7079DD" w16cid:durableId="1FBA2C49"/>
  <w16cid:commentId w16cid:paraId="0033DD91" w16cid:durableId="1FC71A4F"/>
  <w16cid:commentId w16cid:paraId="19001956" w16cid:durableId="1FBA2DBD"/>
  <w16cid:commentId w16cid:paraId="33D8AA12" w16cid:durableId="1FBA2E57"/>
  <w16cid:commentId w16cid:paraId="1A01465D" w16cid:durableId="1FBA2E99"/>
  <w16cid:commentId w16cid:paraId="3DF51EC0" w16cid:durableId="1FBA2F40"/>
  <w16cid:commentId w16cid:paraId="68D5F46E" w16cid:durableId="1FC73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3CF2" w14:textId="77777777" w:rsidR="009D010C" w:rsidRDefault="009D010C" w:rsidP="004A4A67">
      <w:pPr>
        <w:spacing w:after="0" w:line="240" w:lineRule="auto"/>
      </w:pPr>
      <w:r>
        <w:separator/>
      </w:r>
    </w:p>
  </w:endnote>
  <w:endnote w:type="continuationSeparator" w:id="0">
    <w:p w14:paraId="2C12B59D" w14:textId="77777777" w:rsidR="009D010C" w:rsidRDefault="009D010C" w:rsidP="004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4692" w14:textId="6C5816E8" w:rsidR="00B74A97" w:rsidRDefault="00B74A97">
    <w:pPr>
      <w:pStyle w:val="Footer"/>
      <w:jc w:val="center"/>
    </w:pPr>
    <w:r>
      <w:t>2/17/2016</w:t>
    </w:r>
    <w:r>
      <w:tab/>
    </w:r>
    <w:r>
      <w:tab/>
    </w:r>
    <w:sdt>
      <w:sdtPr>
        <w:id w:val="1619256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7F99">
          <w:rPr>
            <w:noProof/>
          </w:rPr>
          <w:t>1</w:t>
        </w:r>
        <w:r>
          <w:rPr>
            <w:noProof/>
          </w:rPr>
          <w:fldChar w:fldCharType="end"/>
        </w:r>
      </w:sdtContent>
    </w:sdt>
  </w:p>
  <w:p w14:paraId="48424EF1" w14:textId="77777777" w:rsidR="00B74A97" w:rsidRDefault="00B7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F313F" w14:textId="77777777" w:rsidR="009D010C" w:rsidRDefault="009D010C" w:rsidP="004A4A67">
      <w:pPr>
        <w:spacing w:after="0" w:line="240" w:lineRule="auto"/>
      </w:pPr>
      <w:r>
        <w:separator/>
      </w:r>
    </w:p>
  </w:footnote>
  <w:footnote w:type="continuationSeparator" w:id="0">
    <w:p w14:paraId="054F4C97" w14:textId="77777777" w:rsidR="009D010C" w:rsidRDefault="009D010C" w:rsidP="004A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3A58" w14:textId="77777777" w:rsidR="00B74A97" w:rsidRDefault="00B74A97">
    <w:pPr>
      <w:pStyle w:val="Header"/>
    </w:pPr>
    <w:r>
      <w:t>1/21/2019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CB9"/>
    <w:multiLevelType w:val="hybridMultilevel"/>
    <w:tmpl w:val="84CC05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FB2"/>
    <w:multiLevelType w:val="hybridMultilevel"/>
    <w:tmpl w:val="DAF21960"/>
    <w:lvl w:ilvl="0" w:tplc="45BED9F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E111E"/>
    <w:multiLevelType w:val="hybridMultilevel"/>
    <w:tmpl w:val="E1E8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7215"/>
    <w:multiLevelType w:val="hybridMultilevel"/>
    <w:tmpl w:val="BDC01F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0128"/>
    <w:multiLevelType w:val="hybridMultilevel"/>
    <w:tmpl w:val="92AC7A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E1C"/>
    <w:multiLevelType w:val="hybridMultilevel"/>
    <w:tmpl w:val="A79A4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AA126B"/>
    <w:multiLevelType w:val="hybridMultilevel"/>
    <w:tmpl w:val="7A58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7D54"/>
    <w:multiLevelType w:val="hybridMultilevel"/>
    <w:tmpl w:val="B5E6D7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90104"/>
    <w:multiLevelType w:val="hybridMultilevel"/>
    <w:tmpl w:val="5C8C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56C67"/>
    <w:multiLevelType w:val="hybridMultilevel"/>
    <w:tmpl w:val="15E08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3656C8"/>
    <w:multiLevelType w:val="hybridMultilevel"/>
    <w:tmpl w:val="096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B4C61"/>
    <w:multiLevelType w:val="hybridMultilevel"/>
    <w:tmpl w:val="ECECC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4A20EE"/>
    <w:multiLevelType w:val="hybridMultilevel"/>
    <w:tmpl w:val="E752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5730E9"/>
    <w:multiLevelType w:val="hybridMultilevel"/>
    <w:tmpl w:val="2F567D44"/>
    <w:lvl w:ilvl="0" w:tplc="4FAE3F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B22D0"/>
    <w:multiLevelType w:val="hybridMultilevel"/>
    <w:tmpl w:val="99A6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D0081"/>
    <w:multiLevelType w:val="hybridMultilevel"/>
    <w:tmpl w:val="D44C1318"/>
    <w:lvl w:ilvl="0" w:tplc="3D622F3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CC13A4"/>
    <w:multiLevelType w:val="hybridMultilevel"/>
    <w:tmpl w:val="531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862D2"/>
    <w:multiLevelType w:val="hybridMultilevel"/>
    <w:tmpl w:val="CB4012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330251"/>
    <w:multiLevelType w:val="hybridMultilevel"/>
    <w:tmpl w:val="2628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3371D"/>
    <w:multiLevelType w:val="hybridMultilevel"/>
    <w:tmpl w:val="952C4A8C"/>
    <w:lvl w:ilvl="0" w:tplc="27869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14F4F"/>
    <w:multiLevelType w:val="hybridMultilevel"/>
    <w:tmpl w:val="6478AF1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7E3061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60D53"/>
    <w:multiLevelType w:val="hybridMultilevel"/>
    <w:tmpl w:val="8BA6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E310C"/>
    <w:multiLevelType w:val="hybridMultilevel"/>
    <w:tmpl w:val="967A3BA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111A7B"/>
    <w:multiLevelType w:val="hybridMultilevel"/>
    <w:tmpl w:val="1DD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F7A7F"/>
    <w:multiLevelType w:val="hybridMultilevel"/>
    <w:tmpl w:val="50789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25B0B"/>
    <w:multiLevelType w:val="hybridMultilevel"/>
    <w:tmpl w:val="0478AB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43E72"/>
    <w:multiLevelType w:val="hybridMultilevel"/>
    <w:tmpl w:val="A69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E60BB"/>
    <w:multiLevelType w:val="hybridMultilevel"/>
    <w:tmpl w:val="81EA6CF0"/>
    <w:lvl w:ilvl="0" w:tplc="0409000F">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2"/>
  </w:num>
  <w:num w:numId="4">
    <w:abstractNumId w:val="10"/>
  </w:num>
  <w:num w:numId="5">
    <w:abstractNumId w:val="14"/>
  </w:num>
  <w:num w:numId="6">
    <w:abstractNumId w:val="23"/>
  </w:num>
  <w:num w:numId="7">
    <w:abstractNumId w:val="6"/>
  </w:num>
  <w:num w:numId="8">
    <w:abstractNumId w:val="9"/>
  </w:num>
  <w:num w:numId="9">
    <w:abstractNumId w:val="5"/>
  </w:num>
  <w:num w:numId="10">
    <w:abstractNumId w:val="2"/>
  </w:num>
  <w:num w:numId="11">
    <w:abstractNumId w:val="21"/>
  </w:num>
  <w:num w:numId="12">
    <w:abstractNumId w:val="7"/>
  </w:num>
  <w:num w:numId="13">
    <w:abstractNumId w:val="24"/>
  </w:num>
  <w:num w:numId="14">
    <w:abstractNumId w:val="3"/>
  </w:num>
  <w:num w:numId="15">
    <w:abstractNumId w:val="13"/>
  </w:num>
  <w:num w:numId="16">
    <w:abstractNumId w:val="22"/>
  </w:num>
  <w:num w:numId="17">
    <w:abstractNumId w:val="17"/>
  </w:num>
  <w:num w:numId="18">
    <w:abstractNumId w:val="4"/>
  </w:num>
  <w:num w:numId="19">
    <w:abstractNumId w:val="0"/>
  </w:num>
  <w:num w:numId="20">
    <w:abstractNumId w:val="20"/>
  </w:num>
  <w:num w:numId="21">
    <w:abstractNumId w:val="25"/>
  </w:num>
  <w:num w:numId="22">
    <w:abstractNumId w:val="16"/>
  </w:num>
  <w:num w:numId="23">
    <w:abstractNumId w:val="26"/>
  </w:num>
  <w:num w:numId="24">
    <w:abstractNumId w:val="1"/>
  </w:num>
  <w:num w:numId="25">
    <w:abstractNumId w:val="15"/>
  </w:num>
  <w:num w:numId="26">
    <w:abstractNumId w:val="19"/>
  </w:num>
  <w:num w:numId="27">
    <w:abstractNumId w:val="27"/>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ote, Mary M.">
    <w15:presenceInfo w15:providerId="AD" w15:userId="S-1-5-21-776561741-1292428093-725345543-351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AB"/>
    <w:rsid w:val="00040133"/>
    <w:rsid w:val="00073F3C"/>
    <w:rsid w:val="000E625A"/>
    <w:rsid w:val="000F2382"/>
    <w:rsid w:val="00156364"/>
    <w:rsid w:val="001E587A"/>
    <w:rsid w:val="001F0D54"/>
    <w:rsid w:val="002532D3"/>
    <w:rsid w:val="00264D25"/>
    <w:rsid w:val="002A22DE"/>
    <w:rsid w:val="002F298A"/>
    <w:rsid w:val="002F7081"/>
    <w:rsid w:val="00324638"/>
    <w:rsid w:val="0032658A"/>
    <w:rsid w:val="00347A79"/>
    <w:rsid w:val="00353232"/>
    <w:rsid w:val="003750C7"/>
    <w:rsid w:val="00376401"/>
    <w:rsid w:val="003849BA"/>
    <w:rsid w:val="00391016"/>
    <w:rsid w:val="00395668"/>
    <w:rsid w:val="003A6BA0"/>
    <w:rsid w:val="003B4BC0"/>
    <w:rsid w:val="003C582F"/>
    <w:rsid w:val="003C5FE9"/>
    <w:rsid w:val="003D5E1F"/>
    <w:rsid w:val="00401721"/>
    <w:rsid w:val="004023BE"/>
    <w:rsid w:val="00437220"/>
    <w:rsid w:val="004A4A67"/>
    <w:rsid w:val="004B794D"/>
    <w:rsid w:val="00507BAA"/>
    <w:rsid w:val="00520FAE"/>
    <w:rsid w:val="00535131"/>
    <w:rsid w:val="00537748"/>
    <w:rsid w:val="00595F1E"/>
    <w:rsid w:val="005A1C6E"/>
    <w:rsid w:val="005B3900"/>
    <w:rsid w:val="005B6A65"/>
    <w:rsid w:val="005D34AE"/>
    <w:rsid w:val="00665148"/>
    <w:rsid w:val="006D0D0D"/>
    <w:rsid w:val="00700BBC"/>
    <w:rsid w:val="00720022"/>
    <w:rsid w:val="007544C9"/>
    <w:rsid w:val="00766705"/>
    <w:rsid w:val="00775C9B"/>
    <w:rsid w:val="007D3B6E"/>
    <w:rsid w:val="00831BFE"/>
    <w:rsid w:val="00834618"/>
    <w:rsid w:val="00857BFA"/>
    <w:rsid w:val="00887AA1"/>
    <w:rsid w:val="008C5F05"/>
    <w:rsid w:val="008D2310"/>
    <w:rsid w:val="008D4A1E"/>
    <w:rsid w:val="008D7591"/>
    <w:rsid w:val="008E596F"/>
    <w:rsid w:val="00932460"/>
    <w:rsid w:val="009439F3"/>
    <w:rsid w:val="009464BA"/>
    <w:rsid w:val="00946EAB"/>
    <w:rsid w:val="00986B0B"/>
    <w:rsid w:val="00993D1E"/>
    <w:rsid w:val="009A07AB"/>
    <w:rsid w:val="009B6F2E"/>
    <w:rsid w:val="009C335E"/>
    <w:rsid w:val="009D010C"/>
    <w:rsid w:val="009D6035"/>
    <w:rsid w:val="009E35E7"/>
    <w:rsid w:val="00A04B84"/>
    <w:rsid w:val="00A228C3"/>
    <w:rsid w:val="00A509E0"/>
    <w:rsid w:val="00A97FF7"/>
    <w:rsid w:val="00AE7662"/>
    <w:rsid w:val="00AF2C0E"/>
    <w:rsid w:val="00B119FE"/>
    <w:rsid w:val="00B550CC"/>
    <w:rsid w:val="00B67BF9"/>
    <w:rsid w:val="00B74A97"/>
    <w:rsid w:val="00BA5FFC"/>
    <w:rsid w:val="00C15121"/>
    <w:rsid w:val="00C5192F"/>
    <w:rsid w:val="00C53988"/>
    <w:rsid w:val="00C82227"/>
    <w:rsid w:val="00D358A4"/>
    <w:rsid w:val="00D6628C"/>
    <w:rsid w:val="00D74310"/>
    <w:rsid w:val="00D743FF"/>
    <w:rsid w:val="00D92FFF"/>
    <w:rsid w:val="00D9636B"/>
    <w:rsid w:val="00DA44A2"/>
    <w:rsid w:val="00DB5FE4"/>
    <w:rsid w:val="00DC4EE4"/>
    <w:rsid w:val="00DF3347"/>
    <w:rsid w:val="00E16778"/>
    <w:rsid w:val="00E96E66"/>
    <w:rsid w:val="00EA3EA4"/>
    <w:rsid w:val="00EC7F99"/>
    <w:rsid w:val="00EF630D"/>
    <w:rsid w:val="00F5246F"/>
    <w:rsid w:val="00F92BD5"/>
    <w:rsid w:val="00FA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E50C"/>
  <w15:docId w15:val="{AD67DCBE-AECA-4156-B58C-A3F1B030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6EAB"/>
    <w:rPr>
      <w:sz w:val="16"/>
      <w:szCs w:val="16"/>
    </w:rPr>
  </w:style>
  <w:style w:type="paragraph" w:styleId="CommentText">
    <w:name w:val="annotation text"/>
    <w:basedOn w:val="Normal"/>
    <w:link w:val="CommentTextChar"/>
    <w:uiPriority w:val="99"/>
    <w:semiHidden/>
    <w:unhideWhenUsed/>
    <w:rsid w:val="00946EAB"/>
    <w:pPr>
      <w:spacing w:line="240" w:lineRule="auto"/>
    </w:pPr>
    <w:rPr>
      <w:sz w:val="20"/>
      <w:szCs w:val="20"/>
    </w:rPr>
  </w:style>
  <w:style w:type="character" w:customStyle="1" w:styleId="CommentTextChar">
    <w:name w:val="Comment Text Char"/>
    <w:basedOn w:val="DefaultParagraphFont"/>
    <w:link w:val="CommentText"/>
    <w:uiPriority w:val="99"/>
    <w:semiHidden/>
    <w:rsid w:val="00946EAB"/>
    <w:rPr>
      <w:sz w:val="20"/>
      <w:szCs w:val="20"/>
    </w:rPr>
  </w:style>
  <w:style w:type="paragraph" w:styleId="CommentSubject">
    <w:name w:val="annotation subject"/>
    <w:basedOn w:val="CommentText"/>
    <w:next w:val="CommentText"/>
    <w:link w:val="CommentSubjectChar"/>
    <w:uiPriority w:val="99"/>
    <w:semiHidden/>
    <w:unhideWhenUsed/>
    <w:rsid w:val="00946EAB"/>
    <w:rPr>
      <w:b/>
      <w:bCs/>
    </w:rPr>
  </w:style>
  <w:style w:type="character" w:customStyle="1" w:styleId="CommentSubjectChar">
    <w:name w:val="Comment Subject Char"/>
    <w:basedOn w:val="CommentTextChar"/>
    <w:link w:val="CommentSubject"/>
    <w:uiPriority w:val="99"/>
    <w:semiHidden/>
    <w:rsid w:val="00946EAB"/>
    <w:rPr>
      <w:b/>
      <w:bCs/>
      <w:sz w:val="20"/>
      <w:szCs w:val="20"/>
    </w:rPr>
  </w:style>
  <w:style w:type="paragraph" w:styleId="BalloonText">
    <w:name w:val="Balloon Text"/>
    <w:basedOn w:val="Normal"/>
    <w:link w:val="BalloonTextChar"/>
    <w:uiPriority w:val="99"/>
    <w:semiHidden/>
    <w:unhideWhenUsed/>
    <w:rsid w:val="0094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AB"/>
    <w:rPr>
      <w:rFonts w:ascii="Tahoma" w:hAnsi="Tahoma" w:cs="Tahoma"/>
      <w:sz w:val="16"/>
      <w:szCs w:val="16"/>
    </w:rPr>
  </w:style>
  <w:style w:type="paragraph" w:styleId="ListParagraph">
    <w:name w:val="List Paragraph"/>
    <w:basedOn w:val="Normal"/>
    <w:uiPriority w:val="34"/>
    <w:qFormat/>
    <w:rsid w:val="009E35E7"/>
    <w:pPr>
      <w:ind w:left="720"/>
      <w:contextualSpacing/>
    </w:pPr>
  </w:style>
  <w:style w:type="character" w:styleId="Hyperlink">
    <w:name w:val="Hyperlink"/>
    <w:basedOn w:val="DefaultParagraphFont"/>
    <w:uiPriority w:val="99"/>
    <w:unhideWhenUsed/>
    <w:rsid w:val="00BA5FFC"/>
    <w:rPr>
      <w:color w:val="0000FF" w:themeColor="hyperlink"/>
      <w:u w:val="single"/>
    </w:rPr>
  </w:style>
  <w:style w:type="paragraph" w:styleId="Header">
    <w:name w:val="header"/>
    <w:basedOn w:val="Normal"/>
    <w:link w:val="HeaderChar"/>
    <w:uiPriority w:val="99"/>
    <w:unhideWhenUsed/>
    <w:rsid w:val="004A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67"/>
  </w:style>
  <w:style w:type="paragraph" w:styleId="Footer">
    <w:name w:val="footer"/>
    <w:basedOn w:val="Normal"/>
    <w:link w:val="FooterChar"/>
    <w:uiPriority w:val="99"/>
    <w:unhideWhenUsed/>
    <w:rsid w:val="004A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67"/>
  </w:style>
  <w:style w:type="table" w:styleId="TableGrid">
    <w:name w:val="Table Grid"/>
    <w:basedOn w:val="TableNormal"/>
    <w:uiPriority w:val="59"/>
    <w:rsid w:val="00A5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lar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Props1.xml><?xml version="1.0" encoding="utf-8"?>
<ds:datastoreItem xmlns:ds="http://schemas.openxmlformats.org/officeDocument/2006/customXml" ds:itemID="{28353255-104D-4BE5-A8BA-F8880321A249}">
  <ds:schemaRefs>
    <ds:schemaRef ds:uri="http://schemas.microsoft.com/sharepoint/v3/contenttype/forms"/>
  </ds:schemaRefs>
</ds:datastoreItem>
</file>

<file path=customXml/itemProps2.xml><?xml version="1.0" encoding="utf-8"?>
<ds:datastoreItem xmlns:ds="http://schemas.openxmlformats.org/officeDocument/2006/customXml" ds:itemID="{61E96F7C-1608-4475-8ACF-E1CFB8738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FF8E1-27E5-46C6-9532-EF87EBC9BE26}">
  <ds:schemaRefs>
    <ds:schemaRef ds:uri="http://schemas.openxmlformats.org/package/2006/metadata/core-properties"/>
    <ds:schemaRef ds:uri="166e3fb3-dfce-43b2-a684-3deab5061d66"/>
    <ds:schemaRef ds:uri="http://purl.org/dc/elements/1.1/"/>
    <ds:schemaRef ds:uri="http://schemas.microsoft.com/office/2006/metadata/properties"/>
    <ds:schemaRef ds:uri="http://schemas.microsoft.com/office/2006/documentManagement/types"/>
    <ds:schemaRef ds:uri="http://purl.org/dc/terms/"/>
    <ds:schemaRef ds:uri="http://schemas.microsoft.com/sharepoint/v4"/>
    <ds:schemaRef ds:uri="http://purl.org/dc/dcmitype/"/>
    <ds:schemaRef ds:uri="http://www.w3.org/XML/1998/namespac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Education Requirements for Research Staff Conducting Human Subjects Research (HRPP Appendix 6)</vt:lpstr>
    </vt:vector>
  </TitlesOfParts>
  <Company>Dept. of Veterans Affairs</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Requirements for Research Staff Conducting Human Subjects Research (HRPP Appendix 6)</dc:title>
  <dc:subject>Education Requirements for Research Staff Conducting Human Subjects Research (HRPP Appendix 6)</dc:subject>
  <dc:creator>Guidot, Jane</dc:creator>
  <cp:keywords>Education Requirements for Research Staff Conducting Human Subjects Research (HRPP Appendix 6)</cp:keywords>
  <cp:lastModifiedBy>Rivera, Portia T</cp:lastModifiedBy>
  <cp:revision>3</cp:revision>
  <cp:lastPrinted>2014-04-08T19:44:00Z</cp:lastPrinted>
  <dcterms:created xsi:type="dcterms:W3CDTF">2018-12-21T14:59:00Z</dcterms:created>
  <dcterms:modified xsi:type="dcterms:W3CDTF">2019-01-22T16:00:00Z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